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E12A57" w14:textId="0EDED2F9" w:rsidR="003B35D7" w:rsidRPr="00994AF3" w:rsidRDefault="003B35D7" w:rsidP="00994AF3">
      <w:pPr>
        <w:spacing w:line="280" w:lineRule="exact"/>
        <w:rPr>
          <w:rFonts w:ascii="Arial" w:hAnsi="Arial" w:cs="Arial"/>
          <w:b/>
        </w:rPr>
      </w:pPr>
    </w:p>
    <w:p w14:paraId="13E12A58" w14:textId="67F0B621" w:rsidR="00AC7E80" w:rsidRPr="00994AF3" w:rsidRDefault="005752F7" w:rsidP="00994AF3">
      <w:pPr>
        <w:spacing w:line="280" w:lineRule="exact"/>
        <w:rPr>
          <w:rFonts w:ascii="Arial" w:hAnsi="Arial" w:cs="Arial"/>
          <w:b/>
        </w:rPr>
      </w:pPr>
      <w:r w:rsidRPr="00994AF3">
        <w:rPr>
          <w:rFonts w:ascii="Arial" w:hAnsi="Arial" w:cs="Arial"/>
          <w:b/>
          <w:noProof/>
        </w:rPr>
        <w:drawing>
          <wp:anchor distT="0" distB="0" distL="114300" distR="114300" simplePos="0" relativeHeight="251658240" behindDoc="1" locked="0" layoutInCell="1" allowOverlap="1" wp14:anchorId="1887F658" wp14:editId="33024617">
            <wp:simplePos x="0" y="0"/>
            <wp:positionH relativeFrom="column">
              <wp:posOffset>0</wp:posOffset>
            </wp:positionH>
            <wp:positionV relativeFrom="paragraph">
              <wp:posOffset>-635</wp:posOffset>
            </wp:positionV>
            <wp:extent cx="1384300" cy="554798"/>
            <wp:effectExtent l="0" t="0" r="6350" b="0"/>
            <wp:wrapNone/>
            <wp:docPr id="1"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85038" cy="555094"/>
                    </a:xfrm>
                    <a:prstGeom prst="rect">
                      <a:avLst/>
                    </a:prstGeom>
                  </pic:spPr>
                </pic:pic>
              </a:graphicData>
            </a:graphic>
            <wp14:sizeRelH relativeFrom="margin">
              <wp14:pctWidth>0</wp14:pctWidth>
            </wp14:sizeRelH>
            <wp14:sizeRelV relativeFrom="margin">
              <wp14:pctHeight>0</wp14:pctHeight>
            </wp14:sizeRelV>
          </wp:anchor>
        </w:drawing>
      </w:r>
    </w:p>
    <w:p w14:paraId="13E12A59" w14:textId="77777777" w:rsidR="00AC7E80" w:rsidRPr="00994AF3" w:rsidRDefault="00AC7E80" w:rsidP="00994AF3">
      <w:pPr>
        <w:spacing w:line="280" w:lineRule="exact"/>
        <w:rPr>
          <w:rFonts w:ascii="Arial" w:hAnsi="Arial" w:cs="Arial"/>
          <w:b/>
        </w:rPr>
      </w:pPr>
    </w:p>
    <w:p w14:paraId="13E12A5A" w14:textId="77777777" w:rsidR="00AC7E80" w:rsidRPr="00994AF3" w:rsidRDefault="00AC7E80" w:rsidP="00994AF3">
      <w:pPr>
        <w:spacing w:line="280" w:lineRule="exact"/>
        <w:rPr>
          <w:rFonts w:ascii="Arial" w:hAnsi="Arial" w:cs="Arial"/>
          <w:b/>
        </w:rPr>
      </w:pPr>
    </w:p>
    <w:p w14:paraId="13E12A5B" w14:textId="77777777" w:rsidR="00AC7E80" w:rsidRPr="00994AF3" w:rsidRDefault="00AC7E80" w:rsidP="00994AF3">
      <w:pPr>
        <w:spacing w:line="280" w:lineRule="exact"/>
        <w:rPr>
          <w:rFonts w:ascii="Arial" w:hAnsi="Arial" w:cs="Arial"/>
          <w:b/>
        </w:rPr>
      </w:pPr>
    </w:p>
    <w:p w14:paraId="13E12A61" w14:textId="77777777" w:rsidR="00374D9F" w:rsidRPr="004C0427" w:rsidRDefault="00374D9F" w:rsidP="00374D9F">
      <w:pPr>
        <w:rPr>
          <w:rFonts w:ascii="Work Sans" w:hAnsi="Work Sans" w:cs="Arial"/>
        </w:rPr>
      </w:pPr>
    </w:p>
    <w:tbl>
      <w:tblPr>
        <w:tblpPr w:leftFromText="180" w:rightFromText="180" w:vertAnchor="text" w:horzAnchor="margin" w:tblpX="-284" w:tblpY="144"/>
        <w:tblW w:w="10472" w:type="dxa"/>
        <w:tblLook w:val="01E0" w:firstRow="1" w:lastRow="1" w:firstColumn="1" w:lastColumn="1" w:noHBand="0" w:noVBand="0"/>
      </w:tblPr>
      <w:tblGrid>
        <w:gridCol w:w="10472"/>
      </w:tblGrid>
      <w:tr w:rsidR="00994AF3" w:rsidRPr="004C0427" w14:paraId="25B2FCD4" w14:textId="77777777" w:rsidTr="00994AF3">
        <w:trPr>
          <w:trHeight w:val="425"/>
        </w:trPr>
        <w:tc>
          <w:tcPr>
            <w:tcW w:w="10472" w:type="dxa"/>
          </w:tcPr>
          <w:p w14:paraId="3A59E500" w14:textId="4AE50651" w:rsidR="00994AF3" w:rsidRPr="004C0427" w:rsidRDefault="00994AF3" w:rsidP="00994AF3">
            <w:pPr>
              <w:jc w:val="right"/>
              <w:rPr>
                <w:rFonts w:ascii="Work Sans" w:hAnsi="Work Sans" w:cs="Arial"/>
                <w:b/>
                <w:caps/>
              </w:rPr>
            </w:pPr>
            <w:r w:rsidRPr="004C0427">
              <w:rPr>
                <w:rFonts w:ascii="Work Sans" w:hAnsi="Work Sans" w:cs="Arial"/>
                <w:b/>
              </w:rPr>
              <w:t>Internal</w:t>
            </w:r>
          </w:p>
        </w:tc>
      </w:tr>
      <w:tr w:rsidR="00994AF3" w:rsidRPr="004C0427" w14:paraId="37127858" w14:textId="77777777" w:rsidTr="00994AF3">
        <w:trPr>
          <w:trHeight w:val="425"/>
        </w:trPr>
        <w:tc>
          <w:tcPr>
            <w:tcW w:w="10472" w:type="dxa"/>
          </w:tcPr>
          <w:p w14:paraId="1249DF91" w14:textId="28E95CD1" w:rsidR="00994AF3" w:rsidRPr="004C0427" w:rsidRDefault="00994AF3" w:rsidP="00994AF3">
            <w:pPr>
              <w:jc w:val="right"/>
              <w:rPr>
                <w:rFonts w:ascii="Work Sans" w:hAnsi="Work Sans" w:cs="Arial"/>
                <w:b/>
                <w:caps/>
              </w:rPr>
            </w:pPr>
            <w:r w:rsidRPr="004C0427">
              <w:rPr>
                <w:rFonts w:ascii="Work Sans" w:hAnsi="Work Sans" w:cs="Arial"/>
              </w:rPr>
              <w:t xml:space="preserve">Agenda item: </w:t>
            </w:r>
            <w:proofErr w:type="gramStart"/>
            <w:r w:rsidRPr="004C0427">
              <w:rPr>
                <w:rFonts w:ascii="Work Sans" w:hAnsi="Work Sans" w:cs="Arial"/>
              </w:rPr>
              <w:t>[ ]</w:t>
            </w:r>
            <w:proofErr w:type="gramEnd"/>
          </w:p>
        </w:tc>
      </w:tr>
      <w:tr w:rsidR="00A96853" w:rsidRPr="004C0427" w14:paraId="13E12A64" w14:textId="77777777" w:rsidTr="00994AF3">
        <w:trPr>
          <w:trHeight w:val="425"/>
        </w:trPr>
        <w:tc>
          <w:tcPr>
            <w:tcW w:w="10472" w:type="dxa"/>
          </w:tcPr>
          <w:p w14:paraId="13E12A62" w14:textId="25687AD5" w:rsidR="00374D9F" w:rsidRPr="004C0427" w:rsidRDefault="00EB5134" w:rsidP="00994AF3">
            <w:pPr>
              <w:jc w:val="center"/>
              <w:rPr>
                <w:rFonts w:ascii="Work Sans" w:hAnsi="Work Sans" w:cs="Arial"/>
                <w:b/>
                <w:caps/>
              </w:rPr>
            </w:pPr>
            <w:r w:rsidRPr="004C0427">
              <w:rPr>
                <w:rFonts w:ascii="Work Sans" w:hAnsi="Work Sans" w:cs="Arial"/>
                <w:b/>
                <w:caps/>
              </w:rPr>
              <w:t xml:space="preserve">SYHA </w:t>
            </w:r>
            <w:r w:rsidR="00AF4B9B">
              <w:rPr>
                <w:rFonts w:ascii="Work Sans" w:hAnsi="Work Sans" w:cs="Arial"/>
                <w:b/>
                <w:caps/>
              </w:rPr>
              <w:t>alliance</w:t>
            </w:r>
            <w:r w:rsidR="0081413E">
              <w:rPr>
                <w:rFonts w:ascii="Work Sans" w:hAnsi="Work Sans" w:cs="Arial"/>
                <w:b/>
                <w:caps/>
              </w:rPr>
              <w:t xml:space="preserve"> board of management</w:t>
            </w:r>
            <w:r w:rsidR="00AF4B9B">
              <w:rPr>
                <w:rFonts w:ascii="Work Sans" w:hAnsi="Work Sans" w:cs="Arial"/>
                <w:b/>
                <w:caps/>
              </w:rPr>
              <w:t xml:space="preserve"> </w:t>
            </w:r>
            <w:r w:rsidR="009723A0" w:rsidRPr="004C0427">
              <w:rPr>
                <w:rFonts w:ascii="Work Sans" w:hAnsi="Work Sans" w:cs="Arial"/>
                <w:b/>
                <w:caps/>
              </w:rPr>
              <w:t>MEETING</w:t>
            </w:r>
          </w:p>
          <w:p w14:paraId="13E12A63" w14:textId="201A4EFF" w:rsidR="009723A0" w:rsidRPr="004C0427" w:rsidRDefault="0098574F" w:rsidP="00994AF3">
            <w:pPr>
              <w:jc w:val="center"/>
              <w:rPr>
                <w:rFonts w:ascii="Work Sans" w:hAnsi="Work Sans" w:cs="Arial"/>
                <w:caps/>
              </w:rPr>
            </w:pPr>
            <w:r>
              <w:rPr>
                <w:rFonts w:ascii="Work Sans" w:hAnsi="Work Sans" w:cs="Arial"/>
                <w:b/>
                <w:caps/>
              </w:rPr>
              <w:t>17</w:t>
            </w:r>
            <w:r w:rsidR="002A34F7">
              <w:rPr>
                <w:rFonts w:ascii="Work Sans" w:hAnsi="Work Sans" w:cs="Arial"/>
                <w:b/>
                <w:caps/>
              </w:rPr>
              <w:t xml:space="preserve"> JUNE</w:t>
            </w:r>
            <w:r w:rsidR="005F15C6">
              <w:rPr>
                <w:rFonts w:ascii="Work Sans" w:hAnsi="Work Sans" w:cs="Arial"/>
                <w:b/>
                <w:caps/>
              </w:rPr>
              <w:t xml:space="preserve"> 202</w:t>
            </w:r>
            <w:r w:rsidR="000A1732">
              <w:rPr>
                <w:rFonts w:ascii="Work Sans" w:hAnsi="Work Sans" w:cs="Arial"/>
                <w:b/>
                <w:caps/>
              </w:rPr>
              <w:t>6</w:t>
            </w:r>
          </w:p>
        </w:tc>
      </w:tr>
      <w:tr w:rsidR="00A96853" w:rsidRPr="004C0427" w14:paraId="13E12A66" w14:textId="77777777" w:rsidTr="00994AF3">
        <w:trPr>
          <w:trHeight w:val="425"/>
        </w:trPr>
        <w:tc>
          <w:tcPr>
            <w:tcW w:w="10472" w:type="dxa"/>
          </w:tcPr>
          <w:p w14:paraId="612D0F51" w14:textId="05AEB855" w:rsidR="00972DCF" w:rsidRDefault="005F15C6" w:rsidP="00994AF3">
            <w:pPr>
              <w:jc w:val="center"/>
              <w:rPr>
                <w:rFonts w:ascii="Work Sans" w:hAnsi="Work Sans" w:cs="Arial"/>
                <w:b/>
                <w:caps/>
              </w:rPr>
            </w:pPr>
            <w:r>
              <w:rPr>
                <w:rFonts w:ascii="Work Sans" w:hAnsi="Work Sans" w:cs="Arial"/>
                <w:b/>
                <w:caps/>
              </w:rPr>
              <w:t>Summary of complaints 202</w:t>
            </w:r>
            <w:r w:rsidR="000A1732">
              <w:rPr>
                <w:rFonts w:ascii="Work Sans" w:hAnsi="Work Sans" w:cs="Arial"/>
                <w:b/>
                <w:caps/>
              </w:rPr>
              <w:t>5</w:t>
            </w:r>
            <w:r>
              <w:rPr>
                <w:rFonts w:ascii="Work Sans" w:hAnsi="Work Sans" w:cs="Arial"/>
                <w:b/>
                <w:caps/>
              </w:rPr>
              <w:t>/2</w:t>
            </w:r>
            <w:r w:rsidR="000A1732">
              <w:rPr>
                <w:rFonts w:ascii="Work Sans" w:hAnsi="Work Sans" w:cs="Arial"/>
                <w:b/>
                <w:caps/>
              </w:rPr>
              <w:t>6</w:t>
            </w:r>
          </w:p>
          <w:p w14:paraId="13E12A65" w14:textId="7160F29A" w:rsidR="00BB64A4" w:rsidRPr="004C0427" w:rsidRDefault="00BB64A4" w:rsidP="00994AF3">
            <w:pPr>
              <w:jc w:val="center"/>
              <w:rPr>
                <w:rFonts w:ascii="Work Sans" w:hAnsi="Work Sans" w:cs="Arial"/>
                <w:caps/>
              </w:rPr>
            </w:pPr>
          </w:p>
        </w:tc>
      </w:tr>
    </w:tbl>
    <w:p w14:paraId="13E12A67" w14:textId="77777777" w:rsidR="00EA7EAE" w:rsidRPr="004C0427" w:rsidRDefault="00EA7EAE" w:rsidP="00EA7EAE">
      <w:pPr>
        <w:rPr>
          <w:rFonts w:ascii="Work Sans" w:hAnsi="Work Sans" w:cs="Arial"/>
          <w:vanish/>
        </w:rPr>
      </w:pPr>
    </w:p>
    <w:tbl>
      <w:tblPr>
        <w:tblW w:w="10207" w:type="dxa"/>
        <w:tblInd w:w="-289"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1E0" w:firstRow="1" w:lastRow="1" w:firstColumn="1" w:lastColumn="1" w:noHBand="0" w:noVBand="0"/>
      </w:tblPr>
      <w:tblGrid>
        <w:gridCol w:w="1560"/>
        <w:gridCol w:w="942"/>
        <w:gridCol w:w="1251"/>
        <w:gridCol w:w="1251"/>
        <w:gridCol w:w="1251"/>
        <w:gridCol w:w="1967"/>
        <w:gridCol w:w="1985"/>
      </w:tblGrid>
      <w:tr w:rsidR="00A96853" w:rsidRPr="004C0427" w14:paraId="13E12A69" w14:textId="77777777" w:rsidTr="00866B9E">
        <w:trPr>
          <w:trHeight w:val="289"/>
        </w:trPr>
        <w:tc>
          <w:tcPr>
            <w:tcW w:w="10207" w:type="dxa"/>
            <w:gridSpan w:val="7"/>
            <w:shd w:val="clear" w:color="auto" w:fill="D9D9D9" w:themeFill="background1" w:themeFillShade="D9"/>
          </w:tcPr>
          <w:p w14:paraId="13E12A68" w14:textId="432BDB5F" w:rsidR="00374D9F" w:rsidRPr="004C0427" w:rsidRDefault="00184B1B" w:rsidP="008410A0">
            <w:pPr>
              <w:pStyle w:val="ListParagraph"/>
              <w:numPr>
                <w:ilvl w:val="0"/>
                <w:numId w:val="28"/>
              </w:numPr>
              <w:spacing w:before="60" w:after="120"/>
              <w:rPr>
                <w:rFonts w:ascii="Work Sans" w:hAnsi="Work Sans" w:cs="Arial"/>
                <w:b/>
              </w:rPr>
            </w:pPr>
            <w:r w:rsidRPr="004C0427">
              <w:rPr>
                <w:rFonts w:ascii="Work Sans" w:hAnsi="Work Sans" w:cs="Arial"/>
                <w:b/>
              </w:rPr>
              <w:t>REPORT OWNER</w:t>
            </w:r>
            <w:r w:rsidR="00C82592">
              <w:rPr>
                <w:rFonts w:ascii="Work Sans" w:hAnsi="Work Sans" w:cs="Arial"/>
                <w:b/>
              </w:rPr>
              <w:t xml:space="preserve"> &amp; DATE</w:t>
            </w:r>
          </w:p>
        </w:tc>
      </w:tr>
      <w:tr w:rsidR="00A96853" w:rsidRPr="004C0427" w14:paraId="13E12A6B" w14:textId="77777777" w:rsidTr="00866B9E">
        <w:tc>
          <w:tcPr>
            <w:tcW w:w="10207" w:type="dxa"/>
            <w:gridSpan w:val="7"/>
          </w:tcPr>
          <w:p w14:paraId="511A7F0F" w14:textId="77777777" w:rsidR="007B62A0" w:rsidRPr="007B62A0" w:rsidRDefault="007B62A0" w:rsidP="007B62A0">
            <w:pPr>
              <w:spacing w:before="60" w:after="120"/>
              <w:jc w:val="both"/>
              <w:rPr>
                <w:rFonts w:ascii="Work Sans" w:hAnsi="Work Sans" w:cs="Arial"/>
              </w:rPr>
            </w:pPr>
            <w:r w:rsidRPr="007B62A0">
              <w:rPr>
                <w:rFonts w:ascii="Work Sans" w:hAnsi="Work Sans" w:cs="Arial"/>
              </w:rPr>
              <w:t xml:space="preserve">Anna Whiteland, Customer Complaints Lead, who can be contacted on 0114 290 8358 or a.whiteland@syha.co.uk if members would like to discuss this item before the meeting. </w:t>
            </w:r>
          </w:p>
          <w:p w14:paraId="13E12A6A" w14:textId="3304204A" w:rsidR="00A07206" w:rsidRPr="004C0427" w:rsidRDefault="007B62A0" w:rsidP="007B62A0">
            <w:pPr>
              <w:spacing w:before="60" w:after="120"/>
              <w:jc w:val="both"/>
              <w:rPr>
                <w:rFonts w:ascii="Work Sans" w:hAnsi="Work Sans" w:cs="Arial"/>
              </w:rPr>
            </w:pPr>
            <w:r w:rsidRPr="007B62A0">
              <w:rPr>
                <w:rFonts w:ascii="Work Sans" w:hAnsi="Work Sans" w:cs="Arial"/>
              </w:rPr>
              <w:t xml:space="preserve">Date of Report: </w:t>
            </w:r>
            <w:r w:rsidR="00866B9E">
              <w:rPr>
                <w:rFonts w:ascii="Work Sans" w:hAnsi="Work Sans" w:cs="Arial"/>
              </w:rPr>
              <w:t>03 June 2026</w:t>
            </w:r>
          </w:p>
        </w:tc>
      </w:tr>
      <w:tr w:rsidR="00994412" w:rsidRPr="004C0427" w14:paraId="13E12A6D" w14:textId="77777777" w:rsidTr="00866B9E">
        <w:trPr>
          <w:trHeight w:val="289"/>
        </w:trPr>
        <w:tc>
          <w:tcPr>
            <w:tcW w:w="10207" w:type="dxa"/>
            <w:gridSpan w:val="7"/>
            <w:shd w:val="clear" w:color="auto" w:fill="D9D9D9" w:themeFill="background1" w:themeFillShade="D9"/>
          </w:tcPr>
          <w:p w14:paraId="13E12A6C" w14:textId="18CB48EA" w:rsidR="00994412" w:rsidRPr="004C0427" w:rsidRDefault="00184B1B" w:rsidP="008410A0">
            <w:pPr>
              <w:pStyle w:val="ListParagraph"/>
              <w:numPr>
                <w:ilvl w:val="0"/>
                <w:numId w:val="28"/>
              </w:numPr>
              <w:spacing w:before="60" w:after="120"/>
              <w:jc w:val="both"/>
              <w:rPr>
                <w:rFonts w:ascii="Work Sans" w:hAnsi="Work Sans" w:cs="Arial"/>
                <w:b/>
              </w:rPr>
            </w:pPr>
            <w:r w:rsidRPr="004C0427">
              <w:rPr>
                <w:rFonts w:ascii="Work Sans" w:hAnsi="Work Sans" w:cs="Arial"/>
                <w:b/>
              </w:rPr>
              <w:t xml:space="preserve">STRATEGIC </w:t>
            </w:r>
            <w:r w:rsidR="0026127A">
              <w:rPr>
                <w:rFonts w:ascii="Work Sans" w:hAnsi="Work Sans" w:cs="Arial"/>
                <w:b/>
              </w:rPr>
              <w:t>THEME</w:t>
            </w:r>
            <w:r w:rsidRPr="004C0427">
              <w:rPr>
                <w:rFonts w:ascii="Work Sans" w:hAnsi="Work Sans" w:cs="Arial"/>
                <w:b/>
              </w:rPr>
              <w:t xml:space="preserve"> TO WHICH THE REPORT RELATES </w:t>
            </w:r>
            <w:r w:rsidR="00DE27E6" w:rsidRPr="004C0427">
              <w:rPr>
                <w:rFonts w:ascii="Work Sans" w:hAnsi="Work Sans" w:cs="Arial"/>
              </w:rPr>
              <w:t>(check at least one)</w:t>
            </w:r>
          </w:p>
        </w:tc>
      </w:tr>
      <w:tr w:rsidR="00DE27E6" w:rsidRPr="004C0427" w14:paraId="13E12A72" w14:textId="77777777" w:rsidTr="00866B9E">
        <w:trPr>
          <w:trHeight w:val="194"/>
        </w:trPr>
        <w:tc>
          <w:tcPr>
            <w:tcW w:w="5004" w:type="dxa"/>
            <w:gridSpan w:val="4"/>
          </w:tcPr>
          <w:p w14:paraId="13E12A6E" w14:textId="6138E4FF" w:rsidR="00DE27E6" w:rsidRPr="004C0427" w:rsidRDefault="00496DC2" w:rsidP="008410A0">
            <w:pPr>
              <w:tabs>
                <w:tab w:val="left" w:pos="720"/>
              </w:tabs>
              <w:spacing w:before="60" w:after="120"/>
              <w:jc w:val="both"/>
              <w:rPr>
                <w:rFonts w:ascii="Work Sans" w:hAnsi="Work Sans" w:cs="Arial"/>
              </w:rPr>
            </w:pPr>
            <w:r>
              <w:rPr>
                <w:rFonts w:ascii="Work Sans" w:hAnsi="Work Sans" w:cs="Arial"/>
              </w:rPr>
              <w:t>Homes</w:t>
            </w:r>
          </w:p>
        </w:tc>
        <w:tc>
          <w:tcPr>
            <w:tcW w:w="1251" w:type="dxa"/>
            <w:vAlign w:val="center"/>
          </w:tcPr>
          <w:p w14:paraId="13E12A6F" w14:textId="6F739E65" w:rsidR="00DE27E6" w:rsidRPr="004C0427" w:rsidRDefault="00DE27E6" w:rsidP="008410A0">
            <w:pPr>
              <w:tabs>
                <w:tab w:val="left" w:pos="720"/>
              </w:tabs>
              <w:spacing w:before="60" w:after="120"/>
              <w:jc w:val="center"/>
              <w:rPr>
                <w:rFonts w:ascii="Work Sans" w:hAnsi="Work Sans" w:cs="Arial"/>
              </w:rPr>
            </w:pPr>
          </w:p>
        </w:tc>
        <w:tc>
          <w:tcPr>
            <w:tcW w:w="1967" w:type="dxa"/>
          </w:tcPr>
          <w:p w14:paraId="13E12A70" w14:textId="17F0CBEC" w:rsidR="00DE27E6" w:rsidRPr="004C0427" w:rsidRDefault="00496DC2" w:rsidP="008410A0">
            <w:pPr>
              <w:tabs>
                <w:tab w:val="left" w:pos="720"/>
              </w:tabs>
              <w:spacing w:before="60" w:after="120"/>
              <w:jc w:val="both"/>
              <w:rPr>
                <w:rFonts w:ascii="Work Sans" w:hAnsi="Work Sans" w:cs="Arial"/>
              </w:rPr>
            </w:pPr>
            <w:r>
              <w:rPr>
                <w:rFonts w:ascii="Work Sans" w:hAnsi="Work Sans" w:cs="Arial"/>
              </w:rPr>
              <w:t>Customers</w:t>
            </w:r>
          </w:p>
        </w:tc>
        <w:tc>
          <w:tcPr>
            <w:tcW w:w="1985" w:type="dxa"/>
            <w:vAlign w:val="center"/>
          </w:tcPr>
          <w:p w14:paraId="13E12A71" w14:textId="16C9A73C" w:rsidR="00DE27E6" w:rsidRPr="004C0427" w:rsidRDefault="0054775A" w:rsidP="008410A0">
            <w:pPr>
              <w:tabs>
                <w:tab w:val="left" w:pos="720"/>
              </w:tabs>
              <w:spacing w:before="60" w:after="120"/>
              <w:jc w:val="center"/>
              <w:rPr>
                <w:rFonts w:ascii="Work Sans" w:hAnsi="Work Sans" w:cs="Arial"/>
              </w:rPr>
            </w:pPr>
            <w:r>
              <w:rPr>
                <w:rFonts w:ascii="Work Sans" w:hAnsi="Work Sans" w:cs="Arial"/>
              </w:rPr>
              <w:t>x</w:t>
            </w:r>
          </w:p>
        </w:tc>
      </w:tr>
      <w:tr w:rsidR="00DE27E6" w:rsidRPr="004C0427" w14:paraId="13E12A77" w14:textId="77777777" w:rsidTr="00866B9E">
        <w:trPr>
          <w:trHeight w:val="194"/>
        </w:trPr>
        <w:tc>
          <w:tcPr>
            <w:tcW w:w="5004" w:type="dxa"/>
            <w:gridSpan w:val="4"/>
          </w:tcPr>
          <w:p w14:paraId="13E12A73" w14:textId="1F73DEF2" w:rsidR="00DE27E6" w:rsidRPr="004C0427" w:rsidRDefault="0026127A" w:rsidP="008410A0">
            <w:pPr>
              <w:tabs>
                <w:tab w:val="left" w:pos="720"/>
              </w:tabs>
              <w:spacing w:before="60" w:after="120"/>
              <w:jc w:val="both"/>
              <w:rPr>
                <w:rFonts w:ascii="Work Sans" w:hAnsi="Work Sans" w:cs="Arial"/>
              </w:rPr>
            </w:pPr>
            <w:r>
              <w:rPr>
                <w:rFonts w:ascii="Work Sans" w:hAnsi="Work Sans" w:cs="Arial"/>
              </w:rPr>
              <w:t>Governance</w:t>
            </w:r>
          </w:p>
        </w:tc>
        <w:tc>
          <w:tcPr>
            <w:tcW w:w="1251" w:type="dxa"/>
            <w:vAlign w:val="center"/>
          </w:tcPr>
          <w:p w14:paraId="13E12A74" w14:textId="41906C45" w:rsidR="00DE27E6" w:rsidRPr="004C0427" w:rsidRDefault="004C0F99" w:rsidP="008410A0">
            <w:pPr>
              <w:tabs>
                <w:tab w:val="left" w:pos="720"/>
              </w:tabs>
              <w:spacing w:before="60" w:after="120"/>
              <w:jc w:val="center"/>
              <w:rPr>
                <w:rFonts w:ascii="Work Sans" w:hAnsi="Work Sans" w:cs="Arial"/>
              </w:rPr>
            </w:pPr>
            <w:r>
              <w:rPr>
                <w:rFonts w:ascii="Work Sans" w:hAnsi="Work Sans" w:cs="Arial"/>
              </w:rPr>
              <w:t>x</w:t>
            </w:r>
          </w:p>
        </w:tc>
        <w:tc>
          <w:tcPr>
            <w:tcW w:w="1967" w:type="dxa"/>
          </w:tcPr>
          <w:p w14:paraId="13E12A75" w14:textId="66E4E15A" w:rsidR="00DE27E6" w:rsidRPr="004C0427" w:rsidRDefault="0026127A" w:rsidP="008410A0">
            <w:pPr>
              <w:tabs>
                <w:tab w:val="left" w:pos="720"/>
              </w:tabs>
              <w:spacing w:before="60" w:after="120"/>
              <w:jc w:val="both"/>
              <w:rPr>
                <w:rFonts w:ascii="Work Sans" w:hAnsi="Work Sans" w:cs="Arial"/>
              </w:rPr>
            </w:pPr>
            <w:r>
              <w:rPr>
                <w:rFonts w:ascii="Work Sans" w:hAnsi="Work Sans" w:cs="Arial"/>
              </w:rPr>
              <w:t>Performance</w:t>
            </w:r>
          </w:p>
        </w:tc>
        <w:tc>
          <w:tcPr>
            <w:tcW w:w="1985" w:type="dxa"/>
            <w:vAlign w:val="center"/>
          </w:tcPr>
          <w:p w14:paraId="13E12A76" w14:textId="5121596D" w:rsidR="00DE27E6" w:rsidRPr="004C0427" w:rsidRDefault="0054775A" w:rsidP="008410A0">
            <w:pPr>
              <w:tabs>
                <w:tab w:val="left" w:pos="720"/>
              </w:tabs>
              <w:spacing w:before="60" w:after="120"/>
              <w:jc w:val="center"/>
              <w:rPr>
                <w:rFonts w:ascii="Work Sans" w:hAnsi="Work Sans" w:cs="Arial"/>
              </w:rPr>
            </w:pPr>
            <w:r>
              <w:rPr>
                <w:rFonts w:ascii="Work Sans" w:hAnsi="Work Sans" w:cs="Arial"/>
              </w:rPr>
              <w:t>x</w:t>
            </w:r>
          </w:p>
        </w:tc>
      </w:tr>
      <w:tr w:rsidR="00A07206" w:rsidRPr="004C0427" w14:paraId="13E12A79" w14:textId="77777777" w:rsidTr="00866B9E">
        <w:trPr>
          <w:trHeight w:val="289"/>
        </w:trPr>
        <w:tc>
          <w:tcPr>
            <w:tcW w:w="10207" w:type="dxa"/>
            <w:gridSpan w:val="7"/>
          </w:tcPr>
          <w:p w14:paraId="13E12A78" w14:textId="696E7146" w:rsidR="00A07206" w:rsidRPr="004D1B5A" w:rsidRDefault="00A07206" w:rsidP="008410A0">
            <w:pPr>
              <w:spacing w:before="60" w:after="120"/>
              <w:jc w:val="both"/>
              <w:rPr>
                <w:rFonts w:ascii="Work Sans" w:hAnsi="Work Sans" w:cs="Arial"/>
                <w:bCs/>
              </w:rPr>
            </w:pPr>
            <w:r w:rsidRPr="004C0427">
              <w:rPr>
                <w:rFonts w:ascii="Work Sans" w:hAnsi="Work Sans" w:cs="Arial"/>
              </w:rPr>
              <w:t xml:space="preserve">Report status: </w:t>
            </w:r>
            <w:r w:rsidRPr="004C0427">
              <w:rPr>
                <w:rFonts w:ascii="Work Sans" w:hAnsi="Work Sans" w:cs="Arial"/>
                <w:b/>
              </w:rPr>
              <w:t>For</w:t>
            </w:r>
            <w:r>
              <w:rPr>
                <w:rFonts w:ascii="Work Sans" w:hAnsi="Work Sans" w:cs="Arial"/>
                <w:b/>
              </w:rPr>
              <w:t xml:space="preserve"> Noting</w:t>
            </w:r>
          </w:p>
        </w:tc>
      </w:tr>
      <w:tr w:rsidR="00994412" w:rsidRPr="004C0427" w14:paraId="13E12A7B" w14:textId="77777777" w:rsidTr="00866B9E">
        <w:trPr>
          <w:trHeight w:val="289"/>
        </w:trPr>
        <w:tc>
          <w:tcPr>
            <w:tcW w:w="10207" w:type="dxa"/>
            <w:gridSpan w:val="7"/>
            <w:shd w:val="clear" w:color="auto" w:fill="D9D9D9" w:themeFill="background1" w:themeFillShade="D9"/>
          </w:tcPr>
          <w:p w14:paraId="13E12A7A" w14:textId="77777777" w:rsidR="00994412" w:rsidRPr="004C0427" w:rsidRDefault="00184B1B" w:rsidP="008410A0">
            <w:pPr>
              <w:pStyle w:val="ListParagraph"/>
              <w:numPr>
                <w:ilvl w:val="0"/>
                <w:numId w:val="28"/>
              </w:numPr>
              <w:spacing w:before="60" w:after="120"/>
              <w:jc w:val="both"/>
              <w:rPr>
                <w:rFonts w:ascii="Work Sans" w:hAnsi="Work Sans" w:cs="Arial"/>
                <w:b/>
              </w:rPr>
            </w:pPr>
            <w:bookmarkStart w:id="0" w:name="_Hlk171881592"/>
            <w:r w:rsidRPr="004C0427">
              <w:rPr>
                <w:rFonts w:ascii="Work Sans" w:hAnsi="Work Sans" w:cs="Arial"/>
                <w:b/>
              </w:rPr>
              <w:t>RECOMMENDATIONS</w:t>
            </w:r>
          </w:p>
        </w:tc>
      </w:tr>
      <w:tr w:rsidR="00994412" w:rsidRPr="004C0427" w14:paraId="13E12A7D" w14:textId="77777777" w:rsidTr="00866B9E">
        <w:trPr>
          <w:trHeight w:val="289"/>
        </w:trPr>
        <w:tc>
          <w:tcPr>
            <w:tcW w:w="10207" w:type="dxa"/>
            <w:gridSpan w:val="7"/>
          </w:tcPr>
          <w:p w14:paraId="13E12A7C" w14:textId="52CF99F2" w:rsidR="00994412" w:rsidRPr="004C0427" w:rsidRDefault="00DA27ED" w:rsidP="008410A0">
            <w:pPr>
              <w:pStyle w:val="ListParagraph"/>
              <w:numPr>
                <w:ilvl w:val="1"/>
                <w:numId w:val="28"/>
              </w:numPr>
              <w:spacing w:before="60" w:after="120"/>
              <w:ind w:left="794" w:hanging="794"/>
              <w:contextualSpacing w:val="0"/>
              <w:jc w:val="both"/>
              <w:rPr>
                <w:rFonts w:ascii="Work Sans" w:hAnsi="Work Sans" w:cs="Arial"/>
                <w:b/>
              </w:rPr>
            </w:pPr>
            <w:r>
              <w:rPr>
                <w:rFonts w:ascii="Work Sans" w:hAnsi="Work Sans" w:cs="Arial"/>
              </w:rPr>
              <w:t xml:space="preserve">The Board is asked to </w:t>
            </w:r>
            <w:r w:rsidRPr="00DA27ED">
              <w:rPr>
                <w:rFonts w:ascii="Work Sans" w:hAnsi="Work Sans" w:cs="Arial"/>
                <w:b/>
                <w:bCs/>
              </w:rPr>
              <w:t xml:space="preserve">NOTE </w:t>
            </w:r>
            <w:r w:rsidR="00F70921" w:rsidRPr="001D5A48">
              <w:rPr>
                <w:rFonts w:ascii="Work Sans" w:hAnsi="Work Sans" w:cs="Arial"/>
              </w:rPr>
              <w:t xml:space="preserve">the summary of the complaints </w:t>
            </w:r>
            <w:r w:rsidR="001D5A48" w:rsidRPr="001D5A48">
              <w:rPr>
                <w:rFonts w:ascii="Work Sans" w:hAnsi="Work Sans" w:cs="Arial"/>
              </w:rPr>
              <w:t>for Alliance customers in 202</w:t>
            </w:r>
            <w:r w:rsidR="007B62A0">
              <w:rPr>
                <w:rFonts w:ascii="Work Sans" w:hAnsi="Work Sans" w:cs="Arial"/>
              </w:rPr>
              <w:t>5</w:t>
            </w:r>
            <w:r w:rsidR="001D5A48" w:rsidRPr="001D5A48">
              <w:rPr>
                <w:rFonts w:ascii="Work Sans" w:hAnsi="Work Sans" w:cs="Arial"/>
              </w:rPr>
              <w:t>/2</w:t>
            </w:r>
            <w:r w:rsidR="007B62A0">
              <w:rPr>
                <w:rFonts w:ascii="Work Sans" w:hAnsi="Work Sans" w:cs="Arial"/>
              </w:rPr>
              <w:t>6</w:t>
            </w:r>
            <w:r w:rsidR="001D5A48" w:rsidRPr="001D5A48">
              <w:rPr>
                <w:rFonts w:ascii="Work Sans" w:hAnsi="Work Sans" w:cs="Arial"/>
              </w:rPr>
              <w:t>.</w:t>
            </w:r>
          </w:p>
        </w:tc>
      </w:tr>
      <w:bookmarkEnd w:id="0"/>
      <w:tr w:rsidR="00966D6F" w:rsidRPr="004C0427" w14:paraId="496156F1" w14:textId="77777777" w:rsidTr="00866B9E">
        <w:trPr>
          <w:trHeight w:val="289"/>
        </w:trPr>
        <w:tc>
          <w:tcPr>
            <w:tcW w:w="10207" w:type="dxa"/>
            <w:gridSpan w:val="7"/>
            <w:shd w:val="clear" w:color="auto" w:fill="D9D9D9" w:themeFill="background1" w:themeFillShade="D9"/>
          </w:tcPr>
          <w:p w14:paraId="0984DEBB" w14:textId="053A952B" w:rsidR="00966D6F" w:rsidRPr="004C0427" w:rsidRDefault="00966D6F" w:rsidP="00863B4A">
            <w:pPr>
              <w:pStyle w:val="ListParagraph"/>
              <w:numPr>
                <w:ilvl w:val="0"/>
                <w:numId w:val="28"/>
              </w:numPr>
              <w:spacing w:before="60" w:after="120"/>
              <w:jc w:val="both"/>
              <w:rPr>
                <w:rFonts w:ascii="Work Sans" w:hAnsi="Work Sans" w:cs="Arial"/>
                <w:b/>
              </w:rPr>
            </w:pPr>
            <w:r>
              <w:rPr>
                <w:rFonts w:ascii="Work Sans" w:hAnsi="Work Sans" w:cs="Arial"/>
                <w:b/>
              </w:rPr>
              <w:t>EXECUTIVE SUMMARY</w:t>
            </w:r>
          </w:p>
        </w:tc>
      </w:tr>
      <w:tr w:rsidR="00966D6F" w:rsidRPr="004C0427" w14:paraId="65FB3DAB" w14:textId="77777777" w:rsidTr="00866B9E">
        <w:trPr>
          <w:trHeight w:val="289"/>
        </w:trPr>
        <w:tc>
          <w:tcPr>
            <w:tcW w:w="10207" w:type="dxa"/>
            <w:gridSpan w:val="7"/>
          </w:tcPr>
          <w:p w14:paraId="36513F6E" w14:textId="1AEF2E15" w:rsidR="00966D6F" w:rsidRPr="00CC2B42" w:rsidRDefault="00630CEE" w:rsidP="00630CEE">
            <w:pPr>
              <w:pStyle w:val="ListParagraph"/>
              <w:numPr>
                <w:ilvl w:val="1"/>
                <w:numId w:val="28"/>
              </w:numPr>
              <w:spacing w:before="60" w:after="120"/>
              <w:ind w:left="794" w:hanging="794"/>
              <w:contextualSpacing w:val="0"/>
              <w:jc w:val="both"/>
              <w:rPr>
                <w:rFonts w:ascii="Work Sans" w:hAnsi="Work Sans" w:cs="Arial"/>
              </w:rPr>
            </w:pPr>
            <w:r w:rsidRPr="00CC2B42">
              <w:rPr>
                <w:rFonts w:ascii="Work Sans" w:hAnsi="Work Sans" w:cs="Arial"/>
              </w:rPr>
              <w:t xml:space="preserve">As part of the original Management Agreement between Alliance and South Yorkshire Housing Association, we agreed to share details about the number, nature and outcomes of complaints received relating to Alliance properties. </w:t>
            </w:r>
          </w:p>
        </w:tc>
      </w:tr>
      <w:tr w:rsidR="00994412" w:rsidRPr="004C0427" w14:paraId="13E12A7F" w14:textId="77777777" w:rsidTr="00866B9E">
        <w:trPr>
          <w:trHeight w:val="289"/>
        </w:trPr>
        <w:tc>
          <w:tcPr>
            <w:tcW w:w="10207" w:type="dxa"/>
            <w:gridSpan w:val="7"/>
            <w:shd w:val="clear" w:color="auto" w:fill="D9D9D9" w:themeFill="background1" w:themeFillShade="D9"/>
          </w:tcPr>
          <w:p w14:paraId="13E12A7E" w14:textId="179E5DD6" w:rsidR="00994412" w:rsidRPr="00CC2B42" w:rsidRDefault="00B431D1" w:rsidP="1A7D74AD">
            <w:pPr>
              <w:pStyle w:val="ListParagraph"/>
              <w:numPr>
                <w:ilvl w:val="0"/>
                <w:numId w:val="28"/>
              </w:numPr>
              <w:spacing w:before="60" w:after="120"/>
              <w:jc w:val="both"/>
              <w:rPr>
                <w:rFonts w:ascii="Work Sans" w:hAnsi="Work Sans" w:cs="Arial"/>
                <w:b/>
                <w:bCs/>
              </w:rPr>
            </w:pPr>
            <w:r w:rsidRPr="00CC2B42">
              <w:rPr>
                <w:rFonts w:ascii="Work Sans" w:hAnsi="Work Sans" w:cs="Arial"/>
                <w:b/>
                <w:bCs/>
              </w:rPr>
              <w:t>MAIN REPORT</w:t>
            </w:r>
          </w:p>
        </w:tc>
      </w:tr>
      <w:tr w:rsidR="00994412" w:rsidRPr="004C0427" w14:paraId="13E12AB0" w14:textId="77777777" w:rsidTr="00866B9E">
        <w:tc>
          <w:tcPr>
            <w:tcW w:w="10207" w:type="dxa"/>
            <w:gridSpan w:val="7"/>
          </w:tcPr>
          <w:p w14:paraId="2AE99907" w14:textId="2E627445" w:rsidR="00255754" w:rsidRPr="00CC2B42" w:rsidRDefault="00255754" w:rsidP="004D204F">
            <w:pPr>
              <w:pStyle w:val="ListParagraph"/>
              <w:spacing w:before="60" w:after="120"/>
              <w:ind w:left="794"/>
              <w:contextualSpacing w:val="0"/>
              <w:jc w:val="both"/>
              <w:rPr>
                <w:rFonts w:ascii="Work Sans" w:hAnsi="Work Sans" w:cs="Mangal"/>
                <w:b/>
              </w:rPr>
            </w:pPr>
            <w:r w:rsidRPr="00CC2B42">
              <w:rPr>
                <w:rFonts w:ascii="Work Sans" w:hAnsi="Work Sans"/>
                <w:b/>
              </w:rPr>
              <w:t>Number of complaints</w:t>
            </w:r>
          </w:p>
          <w:p w14:paraId="21E880E0" w14:textId="2ADD9645" w:rsidR="004C3069" w:rsidRPr="00CC2B42" w:rsidRDefault="00255754" w:rsidP="004C3069">
            <w:pPr>
              <w:pStyle w:val="ListParagraph"/>
              <w:numPr>
                <w:ilvl w:val="1"/>
                <w:numId w:val="28"/>
              </w:numPr>
              <w:spacing w:before="60" w:after="120"/>
              <w:ind w:left="794" w:hanging="794"/>
              <w:contextualSpacing w:val="0"/>
              <w:jc w:val="both"/>
              <w:rPr>
                <w:rFonts w:ascii="Work Sans" w:hAnsi="Work Sans" w:cs="Arial"/>
              </w:rPr>
            </w:pPr>
            <w:r w:rsidRPr="00CC2B42">
              <w:rPr>
                <w:rFonts w:ascii="Work Sans" w:hAnsi="Work Sans" w:cs="Arial"/>
              </w:rPr>
              <w:t>The graph below shows the complaints recorded in 202</w:t>
            </w:r>
            <w:r w:rsidR="000E2A18">
              <w:rPr>
                <w:rFonts w:ascii="Work Sans" w:hAnsi="Work Sans" w:cs="Arial"/>
              </w:rPr>
              <w:t>5/26</w:t>
            </w:r>
            <w:r w:rsidRPr="00CC2B42">
              <w:rPr>
                <w:rFonts w:ascii="Work Sans" w:hAnsi="Work Sans" w:cs="Arial"/>
              </w:rPr>
              <w:t xml:space="preserve"> in comparison to previous years.  </w:t>
            </w:r>
            <w:r w:rsidRPr="00E944DE">
              <w:rPr>
                <w:rFonts w:ascii="Work Sans" w:hAnsi="Work Sans" w:cs="Arial"/>
              </w:rPr>
              <w:t>In 202</w:t>
            </w:r>
            <w:r w:rsidR="001416ED" w:rsidRPr="00E944DE">
              <w:rPr>
                <w:rFonts w:ascii="Work Sans" w:hAnsi="Work Sans" w:cs="Arial"/>
              </w:rPr>
              <w:t>5</w:t>
            </w:r>
            <w:r w:rsidRPr="00E944DE">
              <w:rPr>
                <w:rFonts w:ascii="Work Sans" w:hAnsi="Work Sans" w:cs="Arial"/>
              </w:rPr>
              <w:t>/2</w:t>
            </w:r>
            <w:r w:rsidR="00CB2901" w:rsidRPr="00E944DE">
              <w:rPr>
                <w:rFonts w:ascii="Work Sans" w:hAnsi="Work Sans" w:cs="Arial"/>
              </w:rPr>
              <w:t>6</w:t>
            </w:r>
            <w:r w:rsidR="000379A9">
              <w:rPr>
                <w:rFonts w:ascii="Work Sans" w:hAnsi="Work Sans" w:cs="Arial"/>
              </w:rPr>
              <w:t xml:space="preserve">, </w:t>
            </w:r>
            <w:r w:rsidR="00CB2901" w:rsidRPr="00E944DE">
              <w:rPr>
                <w:rFonts w:ascii="Work Sans" w:hAnsi="Work Sans" w:cs="Arial"/>
              </w:rPr>
              <w:t>1</w:t>
            </w:r>
            <w:r w:rsidR="003C1CA1">
              <w:rPr>
                <w:rFonts w:ascii="Work Sans" w:hAnsi="Work Sans" w:cs="Arial"/>
              </w:rPr>
              <w:t>4</w:t>
            </w:r>
            <w:r w:rsidR="000379A9">
              <w:rPr>
                <w:rFonts w:ascii="Work Sans" w:hAnsi="Work Sans" w:cs="Arial"/>
              </w:rPr>
              <w:t xml:space="preserve"> Alliance</w:t>
            </w:r>
            <w:r w:rsidRPr="00E944DE">
              <w:rPr>
                <w:rFonts w:ascii="Work Sans" w:hAnsi="Work Sans" w:cs="Arial"/>
              </w:rPr>
              <w:t xml:space="preserve"> complaints</w:t>
            </w:r>
            <w:r w:rsidR="000379A9">
              <w:rPr>
                <w:rFonts w:ascii="Work Sans" w:hAnsi="Work Sans" w:cs="Arial"/>
              </w:rPr>
              <w:t xml:space="preserve"> were </w:t>
            </w:r>
            <w:proofErr w:type="gramStart"/>
            <w:r w:rsidR="000379A9">
              <w:rPr>
                <w:rFonts w:ascii="Work Sans" w:hAnsi="Work Sans" w:cs="Arial"/>
              </w:rPr>
              <w:t>received</w:t>
            </w:r>
            <w:r w:rsidRPr="00E944DE">
              <w:rPr>
                <w:rFonts w:ascii="Work Sans" w:hAnsi="Work Sans" w:cs="Arial"/>
              </w:rPr>
              <w:t xml:space="preserve">, </w:t>
            </w:r>
            <w:r w:rsidR="008A7EC1">
              <w:rPr>
                <w:rFonts w:ascii="Work Sans" w:hAnsi="Work Sans" w:cs="Arial"/>
              </w:rPr>
              <w:t xml:space="preserve"> representing</w:t>
            </w:r>
            <w:proofErr w:type="gramEnd"/>
            <w:r w:rsidR="008A7EC1">
              <w:rPr>
                <w:rFonts w:ascii="Work Sans" w:hAnsi="Work Sans" w:cs="Arial"/>
              </w:rPr>
              <w:t xml:space="preserve"> a reduction from 2024/25 and </w:t>
            </w:r>
            <w:r w:rsidR="00CB2901" w:rsidRPr="00E944DE">
              <w:rPr>
                <w:rFonts w:ascii="Work Sans" w:hAnsi="Work Sans" w:cs="Arial"/>
              </w:rPr>
              <w:t xml:space="preserve">a return to </w:t>
            </w:r>
            <w:r w:rsidR="008A7EC1">
              <w:rPr>
                <w:rFonts w:ascii="Work Sans" w:hAnsi="Work Sans" w:cs="Arial"/>
              </w:rPr>
              <w:t>levels more consistent with 2023/24</w:t>
            </w:r>
            <w:r w:rsidRPr="00E944DE">
              <w:rPr>
                <w:rFonts w:ascii="Work Sans" w:hAnsi="Work Sans" w:cs="Arial"/>
              </w:rPr>
              <w:t>.</w:t>
            </w:r>
            <w:r w:rsidRPr="00CC2B42">
              <w:rPr>
                <w:rFonts w:ascii="Work Sans" w:hAnsi="Work Sans" w:cs="Arial"/>
              </w:rPr>
              <w:t xml:space="preserve"> </w:t>
            </w:r>
          </w:p>
          <w:p w14:paraId="04F86CB7" w14:textId="4A2E6842" w:rsidR="00255754" w:rsidRPr="001D78E3" w:rsidRDefault="00255754" w:rsidP="1447EB65">
            <w:pPr>
              <w:pStyle w:val="ListParagraph"/>
              <w:numPr>
                <w:ilvl w:val="1"/>
                <w:numId w:val="28"/>
              </w:numPr>
              <w:spacing w:before="60" w:after="120"/>
              <w:ind w:left="794" w:hanging="794"/>
              <w:contextualSpacing w:val="0"/>
              <w:jc w:val="both"/>
              <w:rPr>
                <w:rFonts w:ascii="Work Sans" w:eastAsia="Segoe UI" w:hAnsi="Work Sans" w:cs="Segoe UI"/>
              </w:rPr>
            </w:pPr>
            <w:r w:rsidRPr="001D78E3">
              <w:rPr>
                <w:rFonts w:ascii="Work Sans" w:hAnsi="Work Sans" w:cs="Arial"/>
              </w:rPr>
              <w:t xml:space="preserve">The Alliance Board previously requested </w:t>
            </w:r>
            <w:r w:rsidR="5721B20B" w:rsidRPr="001D78E3">
              <w:rPr>
                <w:rFonts w:ascii="Work Sans" w:eastAsia="Segoe UI" w:hAnsi="Work Sans" w:cs="Segoe UI"/>
              </w:rPr>
              <w:t>a comparison of</w:t>
            </w:r>
            <w:r w:rsidRPr="001D78E3">
              <w:rPr>
                <w:rFonts w:ascii="Work Sans" w:eastAsia="Segoe UI" w:hAnsi="Work Sans" w:cs="Segoe UI"/>
              </w:rPr>
              <w:t xml:space="preserve"> complaints </w:t>
            </w:r>
            <w:r w:rsidR="5721B20B" w:rsidRPr="001D78E3">
              <w:rPr>
                <w:rFonts w:ascii="Work Sans" w:eastAsia="Segoe UI" w:hAnsi="Work Sans" w:cs="Segoe UI"/>
              </w:rPr>
              <w:t>from</w:t>
            </w:r>
            <w:r w:rsidRPr="001D78E3">
              <w:rPr>
                <w:rFonts w:ascii="Work Sans" w:eastAsia="Segoe UI" w:hAnsi="Work Sans" w:cs="Segoe UI"/>
              </w:rPr>
              <w:t xml:space="preserve"> Alliance customers </w:t>
            </w:r>
            <w:r w:rsidR="5721B20B" w:rsidRPr="001D78E3">
              <w:rPr>
                <w:rFonts w:ascii="Work Sans" w:eastAsia="Segoe UI" w:hAnsi="Work Sans" w:cs="Segoe UI"/>
              </w:rPr>
              <w:t>against those from</w:t>
            </w:r>
            <w:r w:rsidRPr="001D78E3">
              <w:rPr>
                <w:rFonts w:ascii="Work Sans" w:eastAsia="Segoe UI" w:hAnsi="Work Sans" w:cs="Segoe UI"/>
              </w:rPr>
              <w:t xml:space="preserve"> SYHA General Needs customers.</w:t>
            </w:r>
            <w:r w:rsidR="5721B20B" w:rsidRPr="001D78E3">
              <w:rPr>
                <w:rFonts w:ascii="Work Sans" w:eastAsia="Segoe UI" w:hAnsi="Work Sans" w:cs="Segoe UI"/>
              </w:rPr>
              <w:t xml:space="preserve">  In 2024/25, Alliance customers accounted for approximately </w:t>
            </w:r>
            <w:r w:rsidR="5721B20B" w:rsidRPr="001D78E3">
              <w:rPr>
                <w:rFonts w:ascii="Work Sans" w:eastAsia="Segoe UI" w:hAnsi="Work Sans" w:cs="Segoe UI"/>
                <w:b/>
                <w:bCs/>
              </w:rPr>
              <w:t>8%</w:t>
            </w:r>
            <w:r w:rsidR="5721B20B" w:rsidRPr="001D78E3">
              <w:rPr>
                <w:rFonts w:ascii="Work Sans" w:eastAsia="Segoe UI" w:hAnsi="Work Sans" w:cs="Segoe UI"/>
              </w:rPr>
              <w:t xml:space="preserve"> of total complaints.  In 2025/26, this proportion has reduced to approximately </w:t>
            </w:r>
            <w:r w:rsidR="00243535">
              <w:rPr>
                <w:rFonts w:ascii="Work Sans" w:eastAsia="Segoe UI" w:hAnsi="Work Sans" w:cs="Segoe UI"/>
                <w:b/>
                <w:bCs/>
              </w:rPr>
              <w:t>4</w:t>
            </w:r>
            <w:proofErr w:type="gramStart"/>
            <w:r w:rsidR="5721B20B" w:rsidRPr="001D78E3">
              <w:rPr>
                <w:rFonts w:ascii="Work Sans" w:eastAsia="Segoe UI" w:hAnsi="Work Sans" w:cs="Segoe UI"/>
                <w:b/>
                <w:bCs/>
              </w:rPr>
              <w:t>%</w:t>
            </w:r>
            <w:r w:rsidR="5721B20B" w:rsidRPr="001D78E3">
              <w:rPr>
                <w:rFonts w:ascii="Work Sans" w:eastAsia="Segoe UI" w:hAnsi="Work Sans" w:cs="Segoe UI"/>
              </w:rPr>
              <w:t xml:space="preserve"> .</w:t>
            </w:r>
            <w:proofErr w:type="gramEnd"/>
          </w:p>
          <w:p w14:paraId="21A44A1E" w14:textId="77777777" w:rsidR="00930411" w:rsidRDefault="00930411" w:rsidP="00866B9E">
            <w:pPr>
              <w:jc w:val="center"/>
            </w:pPr>
            <w:r>
              <w:rPr>
                <w:noProof/>
              </w:rPr>
              <w:lastRenderedPageBreak/>
              <w:drawing>
                <wp:inline distT="0" distB="0" distL="0" distR="0" wp14:anchorId="36BC1F77" wp14:editId="6574D09D">
                  <wp:extent cx="5279667" cy="2913628"/>
                  <wp:effectExtent l="0" t="0" r="0" b="127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81575" cy="2914681"/>
                          </a:xfrm>
                          <a:prstGeom prst="rect">
                            <a:avLst/>
                          </a:prstGeom>
                          <a:noFill/>
                          <a:ln>
                            <a:noFill/>
                          </a:ln>
                        </pic:spPr>
                      </pic:pic>
                    </a:graphicData>
                  </a:graphic>
                </wp:inline>
              </w:drawing>
            </w:r>
          </w:p>
          <w:p w14:paraId="259544EE" w14:textId="77777777" w:rsidR="004C479B" w:rsidRPr="00CC2B42" w:rsidRDefault="004C479B" w:rsidP="004C479B">
            <w:pPr>
              <w:pStyle w:val="ListParagraph"/>
              <w:spacing w:before="60" w:after="120"/>
              <w:ind w:left="794"/>
              <w:contextualSpacing w:val="0"/>
              <w:jc w:val="both"/>
              <w:rPr>
                <w:rFonts w:ascii="Work Sans" w:hAnsi="Work Sans" w:cs="Arial"/>
              </w:rPr>
            </w:pPr>
          </w:p>
          <w:tbl>
            <w:tblPr>
              <w:tblStyle w:val="TableGrid"/>
              <w:tblW w:w="0" w:type="auto"/>
              <w:jc w:val="center"/>
              <w:tblLook w:val="04A0" w:firstRow="1" w:lastRow="0" w:firstColumn="1" w:lastColumn="0" w:noHBand="0" w:noVBand="1"/>
            </w:tblPr>
            <w:tblGrid>
              <w:gridCol w:w="3244"/>
              <w:gridCol w:w="922"/>
              <w:gridCol w:w="3189"/>
              <w:gridCol w:w="941"/>
            </w:tblGrid>
            <w:tr w:rsidR="00DD6304" w:rsidRPr="00CC2B42" w14:paraId="1FF3B151" w14:textId="77777777" w:rsidTr="004C479B">
              <w:trPr>
                <w:jc w:val="center"/>
              </w:trPr>
              <w:tc>
                <w:tcPr>
                  <w:tcW w:w="4166" w:type="dxa"/>
                  <w:gridSpan w:val="2"/>
                </w:tcPr>
                <w:p w14:paraId="3011A28D" w14:textId="4D90B8EA" w:rsidR="00DD6304" w:rsidRPr="00E93934" w:rsidRDefault="00DD6304" w:rsidP="00DD6304">
                  <w:pPr>
                    <w:rPr>
                      <w:rFonts w:ascii="Work Sans" w:hAnsi="Work Sans" w:cs="Arial"/>
                      <w:b/>
                      <w:bCs/>
                      <w:iCs/>
                    </w:rPr>
                  </w:pPr>
                  <w:r w:rsidRPr="00E93934">
                    <w:rPr>
                      <w:rFonts w:ascii="Work Sans" w:hAnsi="Work Sans"/>
                      <w:b/>
                      <w:bCs/>
                    </w:rPr>
                    <w:t>2024/25</w:t>
                  </w:r>
                </w:p>
              </w:tc>
              <w:tc>
                <w:tcPr>
                  <w:tcW w:w="4130" w:type="dxa"/>
                  <w:gridSpan w:val="2"/>
                </w:tcPr>
                <w:p w14:paraId="2F95C6AD" w14:textId="7F6EA6D7" w:rsidR="00DD6304" w:rsidRPr="00E93934" w:rsidRDefault="00DD6304" w:rsidP="00DD6304">
                  <w:pPr>
                    <w:jc w:val="both"/>
                    <w:rPr>
                      <w:rFonts w:ascii="Work Sans" w:hAnsi="Work Sans" w:cs="Arial"/>
                      <w:b/>
                      <w:iCs/>
                    </w:rPr>
                  </w:pPr>
                  <w:r w:rsidRPr="00E93934">
                    <w:rPr>
                      <w:rFonts w:ascii="Work Sans" w:hAnsi="Work Sans" w:cs="Arial"/>
                      <w:b/>
                      <w:iCs/>
                    </w:rPr>
                    <w:t>2025/26</w:t>
                  </w:r>
                </w:p>
              </w:tc>
            </w:tr>
            <w:tr w:rsidR="00DD6304" w:rsidRPr="00CC2B42" w14:paraId="3051B94E" w14:textId="77777777" w:rsidTr="004C479B">
              <w:trPr>
                <w:jc w:val="center"/>
              </w:trPr>
              <w:tc>
                <w:tcPr>
                  <w:tcW w:w="3244" w:type="dxa"/>
                </w:tcPr>
                <w:p w14:paraId="62E63B6D" w14:textId="50ACFD0A" w:rsidR="00DD6304" w:rsidRPr="00E93934" w:rsidRDefault="00DD6304" w:rsidP="00DD6304">
                  <w:pPr>
                    <w:rPr>
                      <w:rFonts w:ascii="Work Sans" w:hAnsi="Work Sans" w:cs="Arial"/>
                      <w:bCs/>
                      <w:iCs/>
                    </w:rPr>
                  </w:pPr>
                  <w:r w:rsidRPr="00E93934">
                    <w:rPr>
                      <w:rFonts w:ascii="Work Sans" w:hAnsi="Work Sans"/>
                    </w:rPr>
                    <w:t xml:space="preserve">General Needs complaints       </w:t>
                  </w:r>
                </w:p>
              </w:tc>
              <w:tc>
                <w:tcPr>
                  <w:tcW w:w="922" w:type="dxa"/>
                </w:tcPr>
                <w:p w14:paraId="3582BDFC" w14:textId="658DE671" w:rsidR="00DD6304" w:rsidRPr="00E93934" w:rsidRDefault="00DD6304" w:rsidP="00DD6304">
                  <w:pPr>
                    <w:jc w:val="center"/>
                    <w:rPr>
                      <w:rFonts w:ascii="Work Sans" w:hAnsi="Work Sans" w:cs="Arial"/>
                      <w:bCs/>
                      <w:iCs/>
                    </w:rPr>
                  </w:pPr>
                  <w:r w:rsidRPr="00E93934">
                    <w:rPr>
                      <w:rFonts w:ascii="Work Sans" w:hAnsi="Work Sans"/>
                    </w:rPr>
                    <w:t>275</w:t>
                  </w:r>
                </w:p>
              </w:tc>
              <w:tc>
                <w:tcPr>
                  <w:tcW w:w="3189" w:type="dxa"/>
                </w:tcPr>
                <w:p w14:paraId="73BF29E9" w14:textId="77777777" w:rsidR="00DD6304" w:rsidRPr="00E93934" w:rsidRDefault="00DD6304" w:rsidP="00DD6304">
                  <w:pPr>
                    <w:rPr>
                      <w:rFonts w:ascii="Work Sans" w:hAnsi="Work Sans" w:cs="Arial"/>
                      <w:bCs/>
                      <w:iCs/>
                    </w:rPr>
                  </w:pPr>
                  <w:r w:rsidRPr="00E93934">
                    <w:rPr>
                      <w:rFonts w:ascii="Work Sans" w:hAnsi="Work Sans" w:cs="Arial"/>
                    </w:rPr>
                    <w:t xml:space="preserve">General Needs complaints       </w:t>
                  </w:r>
                </w:p>
              </w:tc>
              <w:tc>
                <w:tcPr>
                  <w:tcW w:w="941" w:type="dxa"/>
                </w:tcPr>
                <w:p w14:paraId="07B7C6C9" w14:textId="27DC1881" w:rsidR="00DD6304" w:rsidRPr="00E93934" w:rsidRDefault="00DD6304" w:rsidP="00DD6304">
                  <w:pPr>
                    <w:jc w:val="center"/>
                    <w:rPr>
                      <w:rFonts w:ascii="Work Sans" w:hAnsi="Work Sans" w:cs="Arial"/>
                      <w:bCs/>
                      <w:iCs/>
                    </w:rPr>
                  </w:pPr>
                  <w:r w:rsidRPr="00E93934">
                    <w:rPr>
                      <w:rFonts w:ascii="Work Sans" w:hAnsi="Work Sans" w:cs="Arial"/>
                      <w:bCs/>
                      <w:iCs/>
                    </w:rPr>
                    <w:t>247</w:t>
                  </w:r>
                </w:p>
              </w:tc>
            </w:tr>
            <w:tr w:rsidR="00DD6304" w:rsidRPr="00CC2B42" w14:paraId="11615790" w14:textId="77777777" w:rsidTr="004C479B">
              <w:trPr>
                <w:jc w:val="center"/>
              </w:trPr>
              <w:tc>
                <w:tcPr>
                  <w:tcW w:w="3244" w:type="dxa"/>
                </w:tcPr>
                <w:p w14:paraId="4A3EA639" w14:textId="7C6EFD66" w:rsidR="00DD6304" w:rsidRPr="00E93934" w:rsidRDefault="00DD6304" w:rsidP="00DD6304">
                  <w:pPr>
                    <w:jc w:val="both"/>
                    <w:rPr>
                      <w:rFonts w:ascii="Work Sans" w:hAnsi="Work Sans" w:cs="Arial"/>
                      <w:bCs/>
                      <w:iCs/>
                    </w:rPr>
                  </w:pPr>
                  <w:r w:rsidRPr="00E93934">
                    <w:rPr>
                      <w:rFonts w:ascii="Work Sans" w:hAnsi="Work Sans"/>
                    </w:rPr>
                    <w:t xml:space="preserve">Alliance complaints                   </w:t>
                  </w:r>
                </w:p>
              </w:tc>
              <w:tc>
                <w:tcPr>
                  <w:tcW w:w="922" w:type="dxa"/>
                </w:tcPr>
                <w:p w14:paraId="607BBE15" w14:textId="0D158BD4" w:rsidR="00DD6304" w:rsidRPr="00E93934" w:rsidRDefault="00DD6304" w:rsidP="00DD6304">
                  <w:pPr>
                    <w:jc w:val="center"/>
                    <w:rPr>
                      <w:rFonts w:ascii="Work Sans" w:hAnsi="Work Sans" w:cs="Arial"/>
                      <w:bCs/>
                      <w:iCs/>
                    </w:rPr>
                  </w:pPr>
                  <w:r w:rsidRPr="00E93934">
                    <w:rPr>
                      <w:rFonts w:ascii="Work Sans" w:hAnsi="Work Sans"/>
                    </w:rPr>
                    <w:t>25</w:t>
                  </w:r>
                </w:p>
              </w:tc>
              <w:tc>
                <w:tcPr>
                  <w:tcW w:w="3189" w:type="dxa"/>
                </w:tcPr>
                <w:p w14:paraId="0638229E" w14:textId="77777777" w:rsidR="00DD6304" w:rsidRPr="00E93934" w:rsidRDefault="00DD6304" w:rsidP="00DD6304">
                  <w:pPr>
                    <w:rPr>
                      <w:rFonts w:ascii="Work Sans" w:hAnsi="Work Sans" w:cs="Arial"/>
                      <w:bCs/>
                      <w:iCs/>
                    </w:rPr>
                  </w:pPr>
                  <w:r w:rsidRPr="00E93934">
                    <w:rPr>
                      <w:rFonts w:ascii="Work Sans" w:hAnsi="Work Sans" w:cs="Arial"/>
                    </w:rPr>
                    <w:t xml:space="preserve">Alliance complaints                   </w:t>
                  </w:r>
                </w:p>
              </w:tc>
              <w:tc>
                <w:tcPr>
                  <w:tcW w:w="941" w:type="dxa"/>
                </w:tcPr>
                <w:p w14:paraId="3294CBF5" w14:textId="5F738536" w:rsidR="00DD6304" w:rsidRPr="00E93934" w:rsidRDefault="004F27AA" w:rsidP="00DD6304">
                  <w:pPr>
                    <w:jc w:val="center"/>
                    <w:rPr>
                      <w:rFonts w:ascii="Work Sans" w:hAnsi="Work Sans" w:cs="Arial"/>
                      <w:bCs/>
                      <w:iCs/>
                    </w:rPr>
                  </w:pPr>
                  <w:r w:rsidRPr="00E93934">
                    <w:rPr>
                      <w:rFonts w:ascii="Work Sans" w:hAnsi="Work Sans" w:cs="Arial"/>
                      <w:bCs/>
                      <w:iCs/>
                    </w:rPr>
                    <w:t>1</w:t>
                  </w:r>
                  <w:r w:rsidR="00930411">
                    <w:rPr>
                      <w:rFonts w:ascii="Work Sans" w:hAnsi="Work Sans" w:cs="Arial"/>
                      <w:bCs/>
                      <w:iCs/>
                    </w:rPr>
                    <w:t>4</w:t>
                  </w:r>
                </w:p>
              </w:tc>
            </w:tr>
            <w:tr w:rsidR="00DD6304" w:rsidRPr="00CC2B42" w14:paraId="290D4B49" w14:textId="77777777" w:rsidTr="004C479B">
              <w:trPr>
                <w:jc w:val="center"/>
              </w:trPr>
              <w:tc>
                <w:tcPr>
                  <w:tcW w:w="3244" w:type="dxa"/>
                </w:tcPr>
                <w:p w14:paraId="5E68F5D2" w14:textId="789777CF" w:rsidR="00DD6304" w:rsidRPr="00E93934" w:rsidRDefault="00DD6304" w:rsidP="00DD6304">
                  <w:pPr>
                    <w:jc w:val="both"/>
                    <w:rPr>
                      <w:rFonts w:ascii="Work Sans" w:hAnsi="Work Sans" w:cs="Arial"/>
                      <w:bCs/>
                      <w:iCs/>
                    </w:rPr>
                  </w:pPr>
                  <w:r w:rsidRPr="00E93934">
                    <w:rPr>
                      <w:rFonts w:ascii="Work Sans" w:hAnsi="Work Sans"/>
                    </w:rPr>
                    <w:t>Percentage</w:t>
                  </w:r>
                </w:p>
              </w:tc>
              <w:tc>
                <w:tcPr>
                  <w:tcW w:w="922" w:type="dxa"/>
                </w:tcPr>
                <w:p w14:paraId="7BAB5034" w14:textId="4EB6548B" w:rsidR="00DD6304" w:rsidRPr="00E93934" w:rsidRDefault="00DD6304" w:rsidP="00DD6304">
                  <w:pPr>
                    <w:jc w:val="center"/>
                    <w:rPr>
                      <w:rFonts w:ascii="Work Sans" w:hAnsi="Work Sans" w:cs="Arial"/>
                      <w:bCs/>
                      <w:iCs/>
                    </w:rPr>
                  </w:pPr>
                  <w:r w:rsidRPr="00E93934">
                    <w:rPr>
                      <w:rFonts w:ascii="Work Sans" w:hAnsi="Work Sans"/>
                    </w:rPr>
                    <w:t>8%</w:t>
                  </w:r>
                </w:p>
              </w:tc>
              <w:tc>
                <w:tcPr>
                  <w:tcW w:w="3189" w:type="dxa"/>
                </w:tcPr>
                <w:p w14:paraId="7630CFB3" w14:textId="77777777" w:rsidR="00DD6304" w:rsidRPr="00E93934" w:rsidRDefault="00DD6304" w:rsidP="00DD6304">
                  <w:pPr>
                    <w:rPr>
                      <w:rFonts w:ascii="Work Sans" w:hAnsi="Work Sans" w:cs="Arial"/>
                      <w:bCs/>
                      <w:iCs/>
                    </w:rPr>
                  </w:pPr>
                  <w:r w:rsidRPr="00E93934">
                    <w:rPr>
                      <w:rFonts w:ascii="Work Sans" w:hAnsi="Work Sans" w:cs="Arial"/>
                    </w:rPr>
                    <w:t>Percentage</w:t>
                  </w:r>
                </w:p>
              </w:tc>
              <w:tc>
                <w:tcPr>
                  <w:tcW w:w="941" w:type="dxa"/>
                </w:tcPr>
                <w:p w14:paraId="499D0D1F" w14:textId="76FBF29A" w:rsidR="00DD6304" w:rsidRPr="00E93934" w:rsidRDefault="00243535" w:rsidP="00DD6304">
                  <w:pPr>
                    <w:jc w:val="center"/>
                    <w:rPr>
                      <w:rFonts w:ascii="Work Sans" w:hAnsi="Work Sans" w:cs="Arial"/>
                      <w:bCs/>
                      <w:iCs/>
                    </w:rPr>
                  </w:pPr>
                  <w:r>
                    <w:rPr>
                      <w:rFonts w:ascii="Work Sans" w:hAnsi="Work Sans" w:cs="Arial"/>
                      <w:bCs/>
                      <w:iCs/>
                    </w:rPr>
                    <w:t>4</w:t>
                  </w:r>
                  <w:r w:rsidR="00DD6304" w:rsidRPr="00E93934">
                    <w:rPr>
                      <w:rFonts w:ascii="Work Sans" w:hAnsi="Work Sans" w:cs="Arial"/>
                      <w:bCs/>
                      <w:iCs/>
                    </w:rPr>
                    <w:t>%</w:t>
                  </w:r>
                </w:p>
              </w:tc>
            </w:tr>
          </w:tbl>
          <w:p w14:paraId="7E0DEE02" w14:textId="77777777" w:rsidR="004C479B" w:rsidRPr="00CC2B42" w:rsidRDefault="004C479B" w:rsidP="004C479B">
            <w:pPr>
              <w:ind w:left="720"/>
              <w:jc w:val="both"/>
              <w:rPr>
                <w:rFonts w:ascii="Work Sans" w:hAnsi="Work Sans" w:cs="Arial"/>
                <w:bCs/>
                <w:iCs/>
              </w:rPr>
            </w:pPr>
          </w:p>
          <w:p w14:paraId="7770AF4B" w14:textId="77777777" w:rsidR="004C479B" w:rsidRPr="00CC2B42" w:rsidRDefault="004C479B" w:rsidP="004C479B">
            <w:pPr>
              <w:jc w:val="both"/>
              <w:rPr>
                <w:rFonts w:ascii="Work Sans" w:hAnsi="Work Sans" w:cs="Arial"/>
                <w:bCs/>
                <w:iCs/>
              </w:rPr>
            </w:pPr>
            <w:r w:rsidRPr="00CC2B42">
              <w:rPr>
                <w:rFonts w:ascii="Work Sans" w:hAnsi="Work Sans" w:cs="Arial"/>
                <w:bCs/>
                <w:iCs/>
              </w:rPr>
              <w:t xml:space="preserve">  </w:t>
            </w:r>
          </w:p>
          <w:p w14:paraId="3901D818" w14:textId="7B973D0D" w:rsidR="004C479B" w:rsidRPr="00CC2B42" w:rsidRDefault="004C479B" w:rsidP="004C479B">
            <w:pPr>
              <w:pStyle w:val="ListParagraph"/>
              <w:numPr>
                <w:ilvl w:val="1"/>
                <w:numId w:val="28"/>
              </w:numPr>
              <w:spacing w:before="60" w:after="120"/>
              <w:ind w:left="794" w:hanging="794"/>
              <w:contextualSpacing w:val="0"/>
              <w:jc w:val="both"/>
              <w:rPr>
                <w:rFonts w:ascii="Work Sans" w:eastAsia="Calibri" w:hAnsi="Work Sans"/>
                <w:iCs/>
                <w:color w:val="000000"/>
              </w:rPr>
            </w:pPr>
            <w:r w:rsidRPr="00CC2B42">
              <w:rPr>
                <w:rFonts w:ascii="Work Sans" w:hAnsi="Work Sans" w:cs="Arial"/>
                <w:bCs/>
                <w:iCs/>
              </w:rPr>
              <w:t>We also</w:t>
            </w:r>
            <w:r w:rsidRPr="00CC2B42">
              <w:rPr>
                <w:rFonts w:ascii="Work Sans" w:eastAsia="Calibri" w:hAnsi="Work Sans"/>
                <w:iCs/>
                <w:color w:val="000000"/>
              </w:rPr>
              <w:t xml:space="preserve"> calculate this on a total number of homes basis and look at complaints per 1000 homes. This shows that complaints per 1000 homes for Alliance properties is </w:t>
            </w:r>
            <w:r w:rsidR="00F46319">
              <w:rPr>
                <w:rFonts w:ascii="Work Sans" w:eastAsia="Calibri" w:hAnsi="Work Sans"/>
                <w:iCs/>
                <w:color w:val="000000"/>
              </w:rPr>
              <w:t>5</w:t>
            </w:r>
            <w:r w:rsidR="009E29F8">
              <w:rPr>
                <w:rFonts w:ascii="Work Sans" w:eastAsia="Calibri" w:hAnsi="Work Sans"/>
                <w:iCs/>
                <w:color w:val="000000"/>
              </w:rPr>
              <w:t>4</w:t>
            </w:r>
            <w:r w:rsidRPr="00CC2B42">
              <w:rPr>
                <w:rFonts w:ascii="Work Sans" w:eastAsia="Calibri" w:hAnsi="Work Sans"/>
                <w:iCs/>
                <w:color w:val="000000"/>
              </w:rPr>
              <w:t>.</w:t>
            </w:r>
          </w:p>
          <w:p w14:paraId="66778F1E" w14:textId="77777777" w:rsidR="004C3798" w:rsidRPr="00CC2B42" w:rsidRDefault="004C3798" w:rsidP="004C3798">
            <w:pPr>
              <w:pStyle w:val="ListParagraph"/>
              <w:spacing w:before="60" w:after="120"/>
              <w:ind w:left="794"/>
              <w:contextualSpacing w:val="0"/>
              <w:jc w:val="both"/>
              <w:rPr>
                <w:rFonts w:ascii="Work Sans" w:eastAsia="Calibri" w:hAnsi="Work Sans"/>
                <w:iCs/>
                <w:color w:val="000000"/>
              </w:rPr>
            </w:pPr>
          </w:p>
          <w:tbl>
            <w:tblPr>
              <w:tblStyle w:val="TableGrid"/>
              <w:tblW w:w="0" w:type="auto"/>
              <w:jc w:val="center"/>
              <w:tblLook w:val="04A0" w:firstRow="1" w:lastRow="0" w:firstColumn="1" w:lastColumn="0" w:noHBand="0" w:noVBand="1"/>
            </w:tblPr>
            <w:tblGrid>
              <w:gridCol w:w="2737"/>
              <w:gridCol w:w="1843"/>
              <w:gridCol w:w="1559"/>
              <w:gridCol w:w="2157"/>
            </w:tblGrid>
            <w:tr w:rsidR="004C3798" w:rsidRPr="00CC2B42" w14:paraId="093AF9E9" w14:textId="77777777" w:rsidTr="00841565">
              <w:trPr>
                <w:jc w:val="center"/>
              </w:trPr>
              <w:tc>
                <w:tcPr>
                  <w:tcW w:w="2737" w:type="dxa"/>
                </w:tcPr>
                <w:p w14:paraId="7F98457D" w14:textId="77777777" w:rsidR="004C3798" w:rsidRPr="00CC2B42" w:rsidRDefault="004C3798" w:rsidP="004C3798">
                  <w:pPr>
                    <w:jc w:val="both"/>
                    <w:rPr>
                      <w:rFonts w:ascii="Work Sans" w:hAnsi="Work Sans" w:cs="Arial"/>
                      <w:b/>
                      <w:bCs/>
                    </w:rPr>
                  </w:pPr>
                </w:p>
              </w:tc>
              <w:tc>
                <w:tcPr>
                  <w:tcW w:w="1843" w:type="dxa"/>
                </w:tcPr>
                <w:p w14:paraId="0FAED2D6" w14:textId="77777777" w:rsidR="004C3798" w:rsidRPr="00CC2B42" w:rsidRDefault="004C3798" w:rsidP="004C3798">
                  <w:pPr>
                    <w:rPr>
                      <w:rFonts w:ascii="Work Sans" w:hAnsi="Work Sans" w:cs="Arial"/>
                      <w:b/>
                      <w:bCs/>
                    </w:rPr>
                  </w:pPr>
                  <w:r w:rsidRPr="00CC2B42">
                    <w:rPr>
                      <w:rFonts w:ascii="Work Sans" w:hAnsi="Work Sans" w:cs="Arial"/>
                      <w:b/>
                      <w:bCs/>
                    </w:rPr>
                    <w:t>Number of complaints recorded</w:t>
                  </w:r>
                </w:p>
              </w:tc>
              <w:tc>
                <w:tcPr>
                  <w:tcW w:w="1559" w:type="dxa"/>
                </w:tcPr>
                <w:p w14:paraId="40DB0A20" w14:textId="77777777" w:rsidR="004C3798" w:rsidRPr="00CC2B42" w:rsidRDefault="004C3798" w:rsidP="004C3798">
                  <w:pPr>
                    <w:rPr>
                      <w:rFonts w:ascii="Work Sans" w:hAnsi="Work Sans" w:cs="Arial"/>
                      <w:b/>
                      <w:bCs/>
                    </w:rPr>
                  </w:pPr>
                  <w:r w:rsidRPr="00CC2B42">
                    <w:rPr>
                      <w:rFonts w:ascii="Work Sans" w:hAnsi="Work Sans" w:cs="Arial"/>
                      <w:b/>
                      <w:bCs/>
                    </w:rPr>
                    <w:t xml:space="preserve">Number of homes </w:t>
                  </w:r>
                </w:p>
              </w:tc>
              <w:tc>
                <w:tcPr>
                  <w:tcW w:w="2157" w:type="dxa"/>
                </w:tcPr>
                <w:p w14:paraId="2E2031D0" w14:textId="77777777" w:rsidR="004C3798" w:rsidRPr="00CC2B42" w:rsidRDefault="004C3798" w:rsidP="004C3798">
                  <w:pPr>
                    <w:rPr>
                      <w:rFonts w:ascii="Work Sans" w:hAnsi="Work Sans" w:cs="Arial"/>
                      <w:b/>
                      <w:bCs/>
                    </w:rPr>
                  </w:pPr>
                  <w:r w:rsidRPr="00CC2B42">
                    <w:rPr>
                      <w:rFonts w:ascii="Work Sans" w:hAnsi="Work Sans" w:cs="Arial"/>
                      <w:b/>
                      <w:bCs/>
                    </w:rPr>
                    <w:t xml:space="preserve">Complaints recorded </w:t>
                  </w:r>
                </w:p>
                <w:p w14:paraId="2423B748" w14:textId="77777777" w:rsidR="004C3798" w:rsidRPr="00CC2B42" w:rsidRDefault="004C3798" w:rsidP="004C3798">
                  <w:pPr>
                    <w:rPr>
                      <w:rFonts w:ascii="Work Sans" w:hAnsi="Work Sans" w:cs="Arial"/>
                      <w:b/>
                      <w:bCs/>
                    </w:rPr>
                  </w:pPr>
                  <w:r w:rsidRPr="00CC2B42">
                    <w:rPr>
                      <w:rFonts w:ascii="Work Sans" w:hAnsi="Work Sans" w:cs="Arial"/>
                      <w:b/>
                      <w:bCs/>
                    </w:rPr>
                    <w:t>per 1000 homes</w:t>
                  </w:r>
                </w:p>
              </w:tc>
            </w:tr>
            <w:tr w:rsidR="004C3798" w:rsidRPr="00CC2B42" w14:paraId="26718C64" w14:textId="77777777" w:rsidTr="00841565">
              <w:trPr>
                <w:jc w:val="center"/>
              </w:trPr>
              <w:tc>
                <w:tcPr>
                  <w:tcW w:w="2737" w:type="dxa"/>
                </w:tcPr>
                <w:p w14:paraId="36920E53" w14:textId="77777777" w:rsidR="004C3798" w:rsidRPr="00CC2B42" w:rsidRDefault="004C3798" w:rsidP="004C3798">
                  <w:pPr>
                    <w:jc w:val="both"/>
                    <w:rPr>
                      <w:rFonts w:ascii="Work Sans" w:hAnsi="Work Sans" w:cs="Arial"/>
                      <w:bCs/>
                      <w:iCs/>
                    </w:rPr>
                  </w:pPr>
                  <w:r w:rsidRPr="00CC2B42">
                    <w:rPr>
                      <w:rFonts w:ascii="Work Sans" w:hAnsi="Work Sans" w:cs="Arial"/>
                      <w:bCs/>
                      <w:iCs/>
                    </w:rPr>
                    <w:t xml:space="preserve">Alliance                      </w:t>
                  </w:r>
                </w:p>
              </w:tc>
              <w:tc>
                <w:tcPr>
                  <w:tcW w:w="1843" w:type="dxa"/>
                </w:tcPr>
                <w:p w14:paraId="1C3C6637" w14:textId="0D6D92E2" w:rsidR="004C3798" w:rsidRPr="00CC2B42" w:rsidRDefault="00831E00" w:rsidP="00B43D16">
                  <w:pPr>
                    <w:jc w:val="center"/>
                    <w:rPr>
                      <w:rFonts w:ascii="Work Sans" w:hAnsi="Work Sans" w:cs="Arial"/>
                      <w:bCs/>
                      <w:iCs/>
                    </w:rPr>
                  </w:pPr>
                  <w:r>
                    <w:rPr>
                      <w:rFonts w:ascii="Work Sans" w:hAnsi="Work Sans" w:cs="Arial"/>
                      <w:bCs/>
                      <w:iCs/>
                    </w:rPr>
                    <w:t>1</w:t>
                  </w:r>
                  <w:r w:rsidR="00875C74">
                    <w:rPr>
                      <w:rFonts w:ascii="Work Sans" w:hAnsi="Work Sans" w:cs="Arial"/>
                      <w:bCs/>
                      <w:iCs/>
                    </w:rPr>
                    <w:t>4</w:t>
                  </w:r>
                </w:p>
              </w:tc>
              <w:tc>
                <w:tcPr>
                  <w:tcW w:w="1559" w:type="dxa"/>
                </w:tcPr>
                <w:p w14:paraId="5429FA36" w14:textId="77777777" w:rsidR="004C3798" w:rsidRPr="00CC2B42" w:rsidRDefault="004C3798" w:rsidP="00B43D16">
                  <w:pPr>
                    <w:jc w:val="center"/>
                    <w:rPr>
                      <w:rFonts w:ascii="Work Sans" w:hAnsi="Work Sans" w:cs="Arial"/>
                      <w:bCs/>
                      <w:iCs/>
                    </w:rPr>
                  </w:pPr>
                  <w:r w:rsidRPr="00CC2B42">
                    <w:rPr>
                      <w:rFonts w:ascii="Work Sans" w:hAnsi="Work Sans" w:cs="Arial"/>
                      <w:bCs/>
                      <w:iCs/>
                    </w:rPr>
                    <w:t>260</w:t>
                  </w:r>
                </w:p>
              </w:tc>
              <w:tc>
                <w:tcPr>
                  <w:tcW w:w="2157" w:type="dxa"/>
                </w:tcPr>
                <w:p w14:paraId="6970C63A" w14:textId="242A212E" w:rsidR="004C3798" w:rsidRPr="00CC2B42" w:rsidRDefault="00831E00" w:rsidP="00D44828">
                  <w:pPr>
                    <w:jc w:val="center"/>
                    <w:rPr>
                      <w:rFonts w:ascii="Work Sans" w:hAnsi="Work Sans" w:cs="Arial"/>
                      <w:bCs/>
                      <w:iCs/>
                    </w:rPr>
                  </w:pPr>
                  <w:r>
                    <w:rPr>
                      <w:rFonts w:ascii="Work Sans" w:hAnsi="Work Sans" w:cs="Arial"/>
                      <w:bCs/>
                      <w:iCs/>
                    </w:rPr>
                    <w:t>5</w:t>
                  </w:r>
                  <w:r w:rsidR="009E29F8">
                    <w:rPr>
                      <w:rFonts w:ascii="Work Sans" w:hAnsi="Work Sans" w:cs="Arial"/>
                      <w:bCs/>
                      <w:iCs/>
                    </w:rPr>
                    <w:t>4</w:t>
                  </w:r>
                </w:p>
              </w:tc>
            </w:tr>
            <w:tr w:rsidR="004C3798" w:rsidRPr="00CC2B42" w14:paraId="16B45E48" w14:textId="77777777" w:rsidTr="00841565">
              <w:trPr>
                <w:jc w:val="center"/>
              </w:trPr>
              <w:tc>
                <w:tcPr>
                  <w:tcW w:w="2737" w:type="dxa"/>
                </w:tcPr>
                <w:p w14:paraId="6D23B2B0" w14:textId="77777777" w:rsidR="004C3798" w:rsidRPr="00CC2B42" w:rsidRDefault="004C3798" w:rsidP="00B43D16">
                  <w:pPr>
                    <w:rPr>
                      <w:rFonts w:ascii="Work Sans" w:hAnsi="Work Sans" w:cs="Arial"/>
                      <w:bCs/>
                      <w:iCs/>
                    </w:rPr>
                  </w:pPr>
                  <w:r w:rsidRPr="00CC2B42">
                    <w:rPr>
                      <w:rFonts w:ascii="Work Sans" w:hAnsi="Work Sans" w:cs="Arial"/>
                      <w:bCs/>
                      <w:iCs/>
                    </w:rPr>
                    <w:t xml:space="preserve">SYHA General Needs  </w:t>
                  </w:r>
                </w:p>
              </w:tc>
              <w:tc>
                <w:tcPr>
                  <w:tcW w:w="1843" w:type="dxa"/>
                </w:tcPr>
                <w:p w14:paraId="0D8B0C64" w14:textId="2A3404C6" w:rsidR="004C3798" w:rsidRPr="00CC2B42" w:rsidRDefault="00D44828" w:rsidP="00B43D16">
                  <w:pPr>
                    <w:jc w:val="center"/>
                    <w:rPr>
                      <w:rFonts w:ascii="Work Sans" w:hAnsi="Work Sans" w:cs="Arial"/>
                      <w:bCs/>
                      <w:iCs/>
                    </w:rPr>
                  </w:pPr>
                  <w:r>
                    <w:rPr>
                      <w:rFonts w:ascii="Work Sans" w:hAnsi="Work Sans" w:cs="Arial"/>
                    </w:rPr>
                    <w:t>247</w:t>
                  </w:r>
                </w:p>
              </w:tc>
              <w:tc>
                <w:tcPr>
                  <w:tcW w:w="1559" w:type="dxa"/>
                </w:tcPr>
                <w:p w14:paraId="2A6714F2" w14:textId="7A9B8F25" w:rsidR="004C3798" w:rsidRPr="00CC2B42" w:rsidRDefault="004C3798" w:rsidP="00B43D16">
                  <w:pPr>
                    <w:jc w:val="center"/>
                    <w:rPr>
                      <w:rFonts w:ascii="Work Sans" w:hAnsi="Work Sans" w:cs="Arial"/>
                      <w:bCs/>
                      <w:iCs/>
                    </w:rPr>
                  </w:pPr>
                  <w:r w:rsidRPr="00CC2B42">
                    <w:rPr>
                      <w:rFonts w:ascii="Work Sans" w:hAnsi="Work Sans" w:cs="Arial"/>
                      <w:bCs/>
                      <w:iCs/>
                    </w:rPr>
                    <w:t>34</w:t>
                  </w:r>
                  <w:r w:rsidR="00D44828">
                    <w:rPr>
                      <w:rFonts w:ascii="Work Sans" w:hAnsi="Work Sans" w:cs="Arial"/>
                      <w:bCs/>
                      <w:iCs/>
                    </w:rPr>
                    <w:t>84</w:t>
                  </w:r>
                </w:p>
              </w:tc>
              <w:tc>
                <w:tcPr>
                  <w:tcW w:w="2157" w:type="dxa"/>
                </w:tcPr>
                <w:p w14:paraId="4F9B5FBB" w14:textId="5A5CF9E3" w:rsidR="004C3798" w:rsidRPr="00CC2B42" w:rsidRDefault="00D44828" w:rsidP="00B43D16">
                  <w:pPr>
                    <w:jc w:val="center"/>
                    <w:rPr>
                      <w:rFonts w:ascii="Work Sans" w:hAnsi="Work Sans" w:cs="Arial"/>
                      <w:bCs/>
                      <w:iCs/>
                    </w:rPr>
                  </w:pPr>
                  <w:r>
                    <w:rPr>
                      <w:rFonts w:ascii="Work Sans" w:hAnsi="Work Sans" w:cs="Arial"/>
                      <w:bCs/>
                      <w:iCs/>
                    </w:rPr>
                    <w:t>71</w:t>
                  </w:r>
                </w:p>
              </w:tc>
            </w:tr>
          </w:tbl>
          <w:p w14:paraId="20919F5D" w14:textId="77777777" w:rsidR="004C3798" w:rsidRPr="00CC2B42" w:rsidRDefault="004C3798" w:rsidP="004C3798">
            <w:pPr>
              <w:ind w:left="720"/>
              <w:jc w:val="both"/>
              <w:rPr>
                <w:rFonts w:ascii="Work Sans" w:hAnsi="Work Sans" w:cs="Arial"/>
                <w:bCs/>
                <w:iCs/>
              </w:rPr>
            </w:pPr>
          </w:p>
          <w:p w14:paraId="47A99F28" w14:textId="77777777" w:rsidR="00E91147" w:rsidRPr="00CC2B42" w:rsidRDefault="00E91147" w:rsidP="00E91147">
            <w:pPr>
              <w:pStyle w:val="ListParagraph"/>
              <w:spacing w:before="60" w:after="120"/>
              <w:ind w:left="794"/>
              <w:contextualSpacing w:val="0"/>
              <w:jc w:val="both"/>
              <w:rPr>
                <w:rFonts w:ascii="Work Sans" w:hAnsi="Work Sans" w:cs="Arial"/>
                <w:b/>
                <w:iCs/>
              </w:rPr>
            </w:pPr>
            <w:r w:rsidRPr="00CC2B42">
              <w:rPr>
                <w:rFonts w:ascii="Work Sans" w:hAnsi="Work Sans" w:cs="Arial"/>
                <w:b/>
                <w:iCs/>
              </w:rPr>
              <w:t>Complaints by business area</w:t>
            </w:r>
          </w:p>
          <w:p w14:paraId="3D785875" w14:textId="441D6CED" w:rsidR="004C3798" w:rsidRPr="00CC2B42" w:rsidRDefault="004C3798" w:rsidP="004C3798">
            <w:pPr>
              <w:pStyle w:val="ListParagraph"/>
              <w:numPr>
                <w:ilvl w:val="1"/>
                <w:numId w:val="28"/>
              </w:numPr>
              <w:spacing w:before="60" w:after="120"/>
              <w:ind w:left="794" w:hanging="794"/>
              <w:contextualSpacing w:val="0"/>
              <w:jc w:val="both"/>
              <w:rPr>
                <w:rFonts w:ascii="Work Sans" w:hAnsi="Work Sans" w:cs="Arial"/>
                <w:bCs/>
                <w:iCs/>
              </w:rPr>
            </w:pPr>
            <w:r w:rsidRPr="00CC2B42">
              <w:rPr>
                <w:rFonts w:ascii="Work Sans" w:hAnsi="Work Sans" w:cs="Arial"/>
                <w:bCs/>
                <w:iCs/>
              </w:rPr>
              <w:t xml:space="preserve">Further analysis shows that </w:t>
            </w:r>
            <w:r w:rsidR="005962B7">
              <w:rPr>
                <w:rFonts w:ascii="Work Sans" w:hAnsi="Work Sans" w:cs="Arial"/>
                <w:bCs/>
                <w:iCs/>
              </w:rPr>
              <w:t>79</w:t>
            </w:r>
            <w:r w:rsidRPr="00CC2B42">
              <w:rPr>
                <w:rFonts w:ascii="Work Sans" w:hAnsi="Work Sans" w:cs="Arial"/>
                <w:bCs/>
                <w:iCs/>
              </w:rPr>
              <w:t>% relate to property services, maintenance or contractor teams. When you compare this to overall complaints for South Yorkshire Housing Association in 202</w:t>
            </w:r>
            <w:r w:rsidR="00195B02">
              <w:rPr>
                <w:rFonts w:ascii="Work Sans" w:hAnsi="Work Sans" w:cs="Arial"/>
                <w:bCs/>
                <w:iCs/>
              </w:rPr>
              <w:t>5</w:t>
            </w:r>
            <w:r w:rsidRPr="00CC2B42">
              <w:rPr>
                <w:rFonts w:ascii="Work Sans" w:hAnsi="Work Sans" w:cs="Arial"/>
                <w:bCs/>
                <w:iCs/>
              </w:rPr>
              <w:t>/2</w:t>
            </w:r>
            <w:r w:rsidR="00195B02">
              <w:rPr>
                <w:rFonts w:ascii="Work Sans" w:hAnsi="Work Sans" w:cs="Arial"/>
                <w:bCs/>
                <w:iCs/>
              </w:rPr>
              <w:t>6</w:t>
            </w:r>
            <w:r w:rsidRPr="00CC2B42">
              <w:rPr>
                <w:rFonts w:ascii="Work Sans" w:hAnsi="Work Sans" w:cs="Arial"/>
                <w:bCs/>
                <w:iCs/>
              </w:rPr>
              <w:t xml:space="preserve">, </w:t>
            </w:r>
            <w:r w:rsidR="00195B02" w:rsidRPr="00A21DA4">
              <w:rPr>
                <w:rFonts w:ascii="Work Sans" w:hAnsi="Work Sans" w:cs="Arial"/>
                <w:bCs/>
                <w:iCs/>
              </w:rPr>
              <w:t>84</w:t>
            </w:r>
            <w:r w:rsidRPr="00A21DA4">
              <w:rPr>
                <w:rFonts w:ascii="Work Sans" w:hAnsi="Work Sans" w:cs="Arial"/>
                <w:bCs/>
                <w:iCs/>
              </w:rPr>
              <w:t>%</w:t>
            </w:r>
            <w:r w:rsidRPr="00CC2B42">
              <w:rPr>
                <w:rFonts w:ascii="Work Sans" w:hAnsi="Work Sans" w:cs="Arial"/>
                <w:bCs/>
                <w:iCs/>
              </w:rPr>
              <w:t xml:space="preserve"> of all complaints were related to these areas. </w:t>
            </w:r>
          </w:p>
          <w:p w14:paraId="750A40E8" w14:textId="35CBF57F" w:rsidR="004C3798" w:rsidRDefault="006A2B5A" w:rsidP="004C3798">
            <w:pPr>
              <w:pStyle w:val="ListParagraph"/>
              <w:numPr>
                <w:ilvl w:val="1"/>
                <w:numId w:val="28"/>
              </w:numPr>
              <w:spacing w:before="60" w:after="120"/>
              <w:ind w:left="794" w:hanging="794"/>
              <w:contextualSpacing w:val="0"/>
              <w:jc w:val="both"/>
              <w:rPr>
                <w:rFonts w:ascii="Work Sans" w:hAnsi="Work Sans" w:cs="Arial"/>
                <w:bCs/>
                <w:iCs/>
              </w:rPr>
            </w:pPr>
            <w:r>
              <w:rPr>
                <w:rFonts w:ascii="Work Sans" w:hAnsi="Work Sans" w:cs="Arial"/>
                <w:bCs/>
                <w:iCs/>
              </w:rPr>
              <w:t xml:space="preserve">The graph below shows the breakdown </w:t>
            </w:r>
            <w:r w:rsidR="00444A7F">
              <w:rPr>
                <w:rFonts w:ascii="Work Sans" w:hAnsi="Work Sans" w:cs="Arial"/>
                <w:bCs/>
                <w:iCs/>
              </w:rPr>
              <w:t xml:space="preserve">of complaints </w:t>
            </w:r>
            <w:r>
              <w:rPr>
                <w:rFonts w:ascii="Work Sans" w:hAnsi="Work Sans" w:cs="Arial"/>
                <w:bCs/>
                <w:iCs/>
              </w:rPr>
              <w:t>by Service area</w:t>
            </w:r>
            <w:r w:rsidR="004C3798" w:rsidRPr="00CC2B42">
              <w:rPr>
                <w:rFonts w:ascii="Work Sans" w:hAnsi="Work Sans" w:cs="Arial"/>
                <w:bCs/>
                <w:iCs/>
              </w:rPr>
              <w:t>.</w:t>
            </w:r>
          </w:p>
          <w:p w14:paraId="4DACFCEE" w14:textId="584D2606" w:rsidR="00444A7F" w:rsidRPr="00CC2B42" w:rsidRDefault="00444A7F" w:rsidP="00444A7F">
            <w:pPr>
              <w:pStyle w:val="ListParagraph"/>
              <w:spacing w:before="60" w:after="120"/>
              <w:ind w:left="794"/>
              <w:contextualSpacing w:val="0"/>
              <w:jc w:val="both"/>
              <w:rPr>
                <w:rFonts w:ascii="Work Sans" w:hAnsi="Work Sans" w:cs="Arial"/>
                <w:bCs/>
                <w:iCs/>
              </w:rPr>
            </w:pPr>
            <w:r>
              <w:rPr>
                <w:noProof/>
              </w:rPr>
              <w:lastRenderedPageBreak/>
              <w:drawing>
                <wp:inline distT="0" distB="0" distL="0" distR="0" wp14:anchorId="22B8A5C6" wp14:editId="6416FE13">
                  <wp:extent cx="4699220" cy="1932167"/>
                  <wp:effectExtent l="0" t="0" r="6350" b="11430"/>
                  <wp:docPr id="324050971" name="Chart 1">
                    <a:extLst xmlns:a="http://schemas.openxmlformats.org/drawingml/2006/main">
                      <a:ext uri="{FF2B5EF4-FFF2-40B4-BE49-F238E27FC236}">
                        <a16:creationId xmlns:a16="http://schemas.microsoft.com/office/drawing/2014/main" id="{38004BCA-4C61-5553-10A6-C4318C26D3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3AFE4DE" w14:textId="4A997ABB" w:rsidR="006A56B0" w:rsidRPr="00CC2B42" w:rsidRDefault="006A56B0" w:rsidP="006A56B0">
            <w:pPr>
              <w:pStyle w:val="ListParagraph"/>
              <w:spacing w:before="60" w:after="120"/>
              <w:ind w:left="794"/>
              <w:contextualSpacing w:val="0"/>
              <w:jc w:val="both"/>
              <w:rPr>
                <w:rFonts w:ascii="Work Sans" w:hAnsi="Work Sans" w:cs="Arial"/>
                <w:b/>
                <w:iCs/>
              </w:rPr>
            </w:pPr>
            <w:r w:rsidRPr="00CC2B42">
              <w:rPr>
                <w:rFonts w:ascii="Work Sans" w:hAnsi="Work Sans" w:cs="Arial"/>
                <w:b/>
                <w:iCs/>
              </w:rPr>
              <w:t>Root Cause</w:t>
            </w:r>
          </w:p>
          <w:p w14:paraId="653FA280" w14:textId="77777777" w:rsidR="001C2248" w:rsidRPr="00CC2B42" w:rsidRDefault="004C3798" w:rsidP="001C2248">
            <w:pPr>
              <w:pStyle w:val="ListParagraph"/>
              <w:numPr>
                <w:ilvl w:val="1"/>
                <w:numId w:val="28"/>
              </w:numPr>
              <w:spacing w:before="60" w:after="120"/>
              <w:ind w:left="794" w:hanging="794"/>
              <w:contextualSpacing w:val="0"/>
              <w:jc w:val="both"/>
              <w:rPr>
                <w:rFonts w:ascii="Work Sans" w:hAnsi="Work Sans" w:cs="Arial"/>
                <w:bCs/>
                <w:iCs/>
              </w:rPr>
            </w:pPr>
            <w:r w:rsidRPr="00CC2B42">
              <w:rPr>
                <w:rFonts w:ascii="Work Sans" w:hAnsi="Work Sans" w:cs="Arial"/>
              </w:rPr>
              <w:t>Our housing management system allows us to categorise all complaints by the root cause. The table below shows the root cause of complaints for Alliance compared to the root cause of SYHA's overall complaints.</w:t>
            </w:r>
          </w:p>
          <w:p w14:paraId="59DF48D0" w14:textId="753FDF89" w:rsidR="001C2248" w:rsidRPr="00CC2B42" w:rsidRDefault="001C2248" w:rsidP="001C2248">
            <w:pPr>
              <w:ind w:left="720"/>
              <w:jc w:val="both"/>
              <w:rPr>
                <w:rFonts w:ascii="Work Sans" w:hAnsi="Work Sans" w:cs="Arial"/>
              </w:rPr>
            </w:pPr>
          </w:p>
          <w:tbl>
            <w:tblPr>
              <w:tblStyle w:val="TableGrid"/>
              <w:tblW w:w="0" w:type="auto"/>
              <w:jc w:val="center"/>
              <w:tblLook w:val="04A0" w:firstRow="1" w:lastRow="0" w:firstColumn="1" w:lastColumn="0" w:noHBand="0" w:noVBand="1"/>
            </w:tblPr>
            <w:tblGrid>
              <w:gridCol w:w="5786"/>
              <w:gridCol w:w="1444"/>
              <w:gridCol w:w="1224"/>
            </w:tblGrid>
            <w:tr w:rsidR="001C2248" w:rsidRPr="00CC2B42" w14:paraId="126528C8" w14:textId="77777777" w:rsidTr="001C2248">
              <w:trPr>
                <w:jc w:val="center"/>
              </w:trPr>
              <w:tc>
                <w:tcPr>
                  <w:tcW w:w="5786" w:type="dxa"/>
                </w:tcPr>
                <w:p w14:paraId="65F9338B" w14:textId="77777777" w:rsidR="001C2248" w:rsidRPr="00CC2B42" w:rsidRDefault="001C2248" w:rsidP="001C2248">
                  <w:pPr>
                    <w:jc w:val="both"/>
                    <w:rPr>
                      <w:rFonts w:ascii="Work Sans" w:hAnsi="Work Sans" w:cs="Arial"/>
                      <w:b/>
                      <w:bCs/>
                    </w:rPr>
                  </w:pPr>
                </w:p>
              </w:tc>
              <w:tc>
                <w:tcPr>
                  <w:tcW w:w="2668" w:type="dxa"/>
                  <w:gridSpan w:val="2"/>
                </w:tcPr>
                <w:p w14:paraId="243B4F7D" w14:textId="77777777" w:rsidR="001C2248" w:rsidRPr="00CC2B42" w:rsidRDefault="001C2248" w:rsidP="001C2248">
                  <w:pPr>
                    <w:jc w:val="both"/>
                    <w:rPr>
                      <w:rFonts w:ascii="Work Sans" w:hAnsi="Work Sans" w:cs="Arial"/>
                      <w:b/>
                      <w:bCs/>
                    </w:rPr>
                  </w:pPr>
                  <w:r w:rsidRPr="00CC2B42">
                    <w:rPr>
                      <w:rFonts w:ascii="Work Sans" w:hAnsi="Work Sans" w:cs="Arial"/>
                      <w:b/>
                      <w:bCs/>
                    </w:rPr>
                    <w:t>Complaints %</w:t>
                  </w:r>
                </w:p>
              </w:tc>
            </w:tr>
            <w:tr w:rsidR="001C2248" w:rsidRPr="00CC2B42" w14:paraId="2D34B3F9" w14:textId="77777777" w:rsidTr="001C2248">
              <w:trPr>
                <w:jc w:val="center"/>
              </w:trPr>
              <w:tc>
                <w:tcPr>
                  <w:tcW w:w="5786" w:type="dxa"/>
                </w:tcPr>
                <w:p w14:paraId="4DDA473D" w14:textId="77777777" w:rsidR="001C2248" w:rsidRPr="00CC2B42" w:rsidRDefault="001C2248" w:rsidP="001C2248">
                  <w:pPr>
                    <w:jc w:val="both"/>
                    <w:rPr>
                      <w:rFonts w:ascii="Work Sans" w:hAnsi="Work Sans" w:cs="Arial"/>
                      <w:b/>
                      <w:bCs/>
                    </w:rPr>
                  </w:pPr>
                  <w:r w:rsidRPr="00CC2B42">
                    <w:rPr>
                      <w:rFonts w:ascii="Work Sans" w:hAnsi="Work Sans" w:cs="Arial"/>
                      <w:b/>
                      <w:bCs/>
                    </w:rPr>
                    <w:t>Root Cause</w:t>
                  </w:r>
                </w:p>
              </w:tc>
              <w:tc>
                <w:tcPr>
                  <w:tcW w:w="1444" w:type="dxa"/>
                </w:tcPr>
                <w:p w14:paraId="49EBCD0C" w14:textId="77777777" w:rsidR="001C2248" w:rsidRPr="00CC2B42" w:rsidRDefault="001C2248" w:rsidP="001C2248">
                  <w:pPr>
                    <w:jc w:val="center"/>
                    <w:rPr>
                      <w:rFonts w:ascii="Work Sans" w:hAnsi="Work Sans" w:cs="Arial"/>
                      <w:b/>
                      <w:bCs/>
                    </w:rPr>
                  </w:pPr>
                  <w:r w:rsidRPr="00CC2B42">
                    <w:rPr>
                      <w:rFonts w:ascii="Work Sans" w:hAnsi="Work Sans" w:cs="Arial"/>
                      <w:b/>
                      <w:bCs/>
                    </w:rPr>
                    <w:t>Alliance</w:t>
                  </w:r>
                </w:p>
              </w:tc>
              <w:tc>
                <w:tcPr>
                  <w:tcW w:w="1224" w:type="dxa"/>
                </w:tcPr>
                <w:p w14:paraId="76260FAF" w14:textId="77777777" w:rsidR="001C2248" w:rsidRPr="00CC2B42" w:rsidRDefault="001C2248" w:rsidP="001C2248">
                  <w:pPr>
                    <w:jc w:val="center"/>
                    <w:rPr>
                      <w:rFonts w:ascii="Work Sans" w:hAnsi="Work Sans" w:cs="Arial"/>
                      <w:b/>
                      <w:bCs/>
                    </w:rPr>
                  </w:pPr>
                  <w:r w:rsidRPr="00CC2B42">
                    <w:rPr>
                      <w:rFonts w:ascii="Work Sans" w:hAnsi="Work Sans" w:cs="Arial"/>
                      <w:b/>
                      <w:bCs/>
                    </w:rPr>
                    <w:t>SYHA</w:t>
                  </w:r>
                </w:p>
              </w:tc>
            </w:tr>
            <w:tr w:rsidR="001C2248" w:rsidRPr="00CC2B42" w14:paraId="5DD681CA" w14:textId="77777777" w:rsidTr="001C2248">
              <w:trPr>
                <w:jc w:val="center"/>
              </w:trPr>
              <w:tc>
                <w:tcPr>
                  <w:tcW w:w="5786" w:type="dxa"/>
                </w:tcPr>
                <w:p w14:paraId="59E913A0" w14:textId="77777777" w:rsidR="001C2248" w:rsidRPr="00CC2B42" w:rsidRDefault="001C2248" w:rsidP="001C2248">
                  <w:pPr>
                    <w:jc w:val="both"/>
                    <w:rPr>
                      <w:rFonts w:ascii="Work Sans" w:hAnsi="Work Sans" w:cs="Arial"/>
                    </w:rPr>
                  </w:pPr>
                  <w:r w:rsidRPr="00CC2B42">
                    <w:rPr>
                      <w:rFonts w:ascii="Work Sans" w:hAnsi="Work Sans" w:cs="Arial"/>
                    </w:rPr>
                    <w:t>Customer Care &amp; Customer Service</w:t>
                  </w:r>
                </w:p>
              </w:tc>
              <w:tc>
                <w:tcPr>
                  <w:tcW w:w="1444" w:type="dxa"/>
                </w:tcPr>
                <w:p w14:paraId="5DA2B57E" w14:textId="17F25FC1" w:rsidR="001C2248" w:rsidRPr="00CC2B42" w:rsidRDefault="00B44E12" w:rsidP="001C2248">
                  <w:pPr>
                    <w:jc w:val="center"/>
                    <w:rPr>
                      <w:rFonts w:ascii="Work Sans" w:hAnsi="Work Sans" w:cs="Arial"/>
                    </w:rPr>
                  </w:pPr>
                  <w:r>
                    <w:rPr>
                      <w:rFonts w:ascii="Work Sans" w:hAnsi="Work Sans" w:cs="Arial"/>
                    </w:rPr>
                    <w:t>36</w:t>
                  </w:r>
                  <w:r w:rsidR="001C2248" w:rsidRPr="00CC2B42">
                    <w:rPr>
                      <w:rFonts w:ascii="Work Sans" w:hAnsi="Work Sans" w:cs="Arial"/>
                    </w:rPr>
                    <w:t>%</w:t>
                  </w:r>
                </w:p>
              </w:tc>
              <w:tc>
                <w:tcPr>
                  <w:tcW w:w="1224" w:type="dxa"/>
                </w:tcPr>
                <w:p w14:paraId="461990D8" w14:textId="2F4C0254" w:rsidR="001C2248" w:rsidRPr="00CC2B42" w:rsidRDefault="001C2248" w:rsidP="001C2248">
                  <w:pPr>
                    <w:jc w:val="center"/>
                    <w:rPr>
                      <w:rFonts w:ascii="Work Sans" w:hAnsi="Work Sans" w:cs="Arial"/>
                    </w:rPr>
                  </w:pPr>
                  <w:r w:rsidRPr="00CC2B42">
                    <w:rPr>
                      <w:rFonts w:ascii="Work Sans" w:hAnsi="Work Sans" w:cs="Arial"/>
                    </w:rPr>
                    <w:t>3</w:t>
                  </w:r>
                  <w:r w:rsidR="00FE5367">
                    <w:rPr>
                      <w:rFonts w:ascii="Work Sans" w:hAnsi="Work Sans" w:cs="Arial"/>
                    </w:rPr>
                    <w:t>1</w:t>
                  </w:r>
                  <w:r w:rsidRPr="00CC2B42">
                    <w:rPr>
                      <w:rFonts w:ascii="Work Sans" w:hAnsi="Work Sans" w:cs="Arial"/>
                    </w:rPr>
                    <w:t>%</w:t>
                  </w:r>
                </w:p>
              </w:tc>
            </w:tr>
            <w:tr w:rsidR="001C2248" w:rsidRPr="00CC2B42" w14:paraId="66082F17" w14:textId="77777777" w:rsidTr="001C2248">
              <w:trPr>
                <w:jc w:val="center"/>
              </w:trPr>
              <w:tc>
                <w:tcPr>
                  <w:tcW w:w="5786" w:type="dxa"/>
                </w:tcPr>
                <w:p w14:paraId="093DFBA0" w14:textId="77777777" w:rsidR="001C2248" w:rsidRPr="00CC2B42" w:rsidRDefault="001C2248" w:rsidP="001C2248">
                  <w:pPr>
                    <w:jc w:val="both"/>
                    <w:rPr>
                      <w:rFonts w:ascii="Work Sans" w:hAnsi="Work Sans" w:cs="Arial"/>
                    </w:rPr>
                  </w:pPr>
                  <w:r w:rsidRPr="00CC2B42">
                    <w:rPr>
                      <w:rFonts w:ascii="Work Sans" w:hAnsi="Work Sans" w:cs="Arial"/>
                    </w:rPr>
                    <w:t>Estate &amp; Neighbourhood Maintenance</w:t>
                  </w:r>
                </w:p>
              </w:tc>
              <w:tc>
                <w:tcPr>
                  <w:tcW w:w="1444" w:type="dxa"/>
                </w:tcPr>
                <w:p w14:paraId="29EAE96A" w14:textId="44601722" w:rsidR="001C2248" w:rsidRPr="00CC2B42" w:rsidRDefault="00B44E12" w:rsidP="001C2248">
                  <w:pPr>
                    <w:jc w:val="center"/>
                    <w:rPr>
                      <w:rFonts w:ascii="Work Sans" w:hAnsi="Work Sans" w:cs="Arial"/>
                    </w:rPr>
                  </w:pPr>
                  <w:r>
                    <w:rPr>
                      <w:rFonts w:ascii="Work Sans" w:hAnsi="Work Sans" w:cs="Arial"/>
                    </w:rPr>
                    <w:t>7</w:t>
                  </w:r>
                  <w:r w:rsidR="001C2248" w:rsidRPr="00CC2B42">
                    <w:rPr>
                      <w:rFonts w:ascii="Work Sans" w:hAnsi="Work Sans" w:cs="Arial"/>
                    </w:rPr>
                    <w:t>%</w:t>
                  </w:r>
                </w:p>
              </w:tc>
              <w:tc>
                <w:tcPr>
                  <w:tcW w:w="1224" w:type="dxa"/>
                </w:tcPr>
                <w:p w14:paraId="34095B81" w14:textId="09568E82" w:rsidR="001C2248" w:rsidRPr="00CC2B42" w:rsidRDefault="00013B6C" w:rsidP="001C2248">
                  <w:pPr>
                    <w:jc w:val="center"/>
                    <w:rPr>
                      <w:rFonts w:ascii="Work Sans" w:hAnsi="Work Sans" w:cs="Arial"/>
                    </w:rPr>
                  </w:pPr>
                  <w:r>
                    <w:rPr>
                      <w:rFonts w:ascii="Work Sans" w:hAnsi="Work Sans" w:cs="Arial"/>
                    </w:rPr>
                    <w:t>1</w:t>
                  </w:r>
                  <w:r w:rsidR="001C2248" w:rsidRPr="00CC2B42">
                    <w:rPr>
                      <w:rFonts w:ascii="Work Sans" w:hAnsi="Work Sans" w:cs="Arial"/>
                    </w:rPr>
                    <w:t>%</w:t>
                  </w:r>
                </w:p>
              </w:tc>
            </w:tr>
            <w:tr w:rsidR="001C2248" w:rsidRPr="00CC2B42" w14:paraId="21DE0DB3" w14:textId="77777777" w:rsidTr="001C2248">
              <w:trPr>
                <w:jc w:val="center"/>
              </w:trPr>
              <w:tc>
                <w:tcPr>
                  <w:tcW w:w="5786" w:type="dxa"/>
                </w:tcPr>
                <w:p w14:paraId="63036D47" w14:textId="77777777" w:rsidR="001C2248" w:rsidRPr="00CC2B42" w:rsidRDefault="001C2248" w:rsidP="001C2248">
                  <w:pPr>
                    <w:jc w:val="both"/>
                    <w:rPr>
                      <w:rFonts w:ascii="Work Sans" w:hAnsi="Work Sans" w:cs="Arial"/>
                    </w:rPr>
                  </w:pPr>
                  <w:r w:rsidRPr="00CC2B42">
                    <w:rPr>
                      <w:rFonts w:ascii="Work Sans" w:hAnsi="Work Sans" w:cs="Arial"/>
                    </w:rPr>
                    <w:t>Quality of Housing</w:t>
                  </w:r>
                </w:p>
              </w:tc>
              <w:tc>
                <w:tcPr>
                  <w:tcW w:w="1444" w:type="dxa"/>
                </w:tcPr>
                <w:p w14:paraId="15843A87" w14:textId="0E8650B9" w:rsidR="001C2248" w:rsidRPr="00CC2B42" w:rsidRDefault="00B44E12" w:rsidP="001C2248">
                  <w:pPr>
                    <w:jc w:val="center"/>
                    <w:rPr>
                      <w:rFonts w:ascii="Work Sans" w:hAnsi="Work Sans" w:cs="Arial"/>
                    </w:rPr>
                  </w:pPr>
                  <w:r>
                    <w:rPr>
                      <w:rFonts w:ascii="Work Sans" w:hAnsi="Work Sans" w:cs="Arial"/>
                    </w:rPr>
                    <w:t>29</w:t>
                  </w:r>
                  <w:r w:rsidR="001C2248" w:rsidRPr="00CC2B42">
                    <w:rPr>
                      <w:rFonts w:ascii="Work Sans" w:hAnsi="Work Sans" w:cs="Arial"/>
                    </w:rPr>
                    <w:t>%</w:t>
                  </w:r>
                </w:p>
              </w:tc>
              <w:tc>
                <w:tcPr>
                  <w:tcW w:w="1224" w:type="dxa"/>
                </w:tcPr>
                <w:p w14:paraId="0CC5F894" w14:textId="77777777" w:rsidR="001C2248" w:rsidRPr="00CC2B42" w:rsidRDefault="001C2248" w:rsidP="001C2248">
                  <w:pPr>
                    <w:jc w:val="center"/>
                    <w:rPr>
                      <w:rFonts w:ascii="Work Sans" w:hAnsi="Work Sans" w:cs="Arial"/>
                    </w:rPr>
                  </w:pPr>
                  <w:r w:rsidRPr="00CC2B42">
                    <w:rPr>
                      <w:rFonts w:ascii="Work Sans" w:hAnsi="Work Sans" w:cs="Arial"/>
                    </w:rPr>
                    <w:t>21%</w:t>
                  </w:r>
                </w:p>
              </w:tc>
            </w:tr>
            <w:tr w:rsidR="001C2248" w:rsidRPr="00CC2B42" w14:paraId="3E1A680D" w14:textId="77777777" w:rsidTr="001C2248">
              <w:trPr>
                <w:jc w:val="center"/>
              </w:trPr>
              <w:tc>
                <w:tcPr>
                  <w:tcW w:w="5786" w:type="dxa"/>
                </w:tcPr>
                <w:p w14:paraId="5EC04DE3" w14:textId="77777777" w:rsidR="001C2248" w:rsidRPr="00CC2B42" w:rsidRDefault="001C2248" w:rsidP="001C2248">
                  <w:pPr>
                    <w:jc w:val="both"/>
                    <w:rPr>
                      <w:rFonts w:ascii="Work Sans" w:hAnsi="Work Sans" w:cs="Arial"/>
                    </w:rPr>
                  </w:pPr>
                  <w:r w:rsidRPr="00CC2B42">
                    <w:rPr>
                      <w:rFonts w:ascii="Work Sans" w:hAnsi="Work Sans" w:cs="Arial"/>
                    </w:rPr>
                    <w:t>Quality of Work</w:t>
                  </w:r>
                </w:p>
              </w:tc>
              <w:tc>
                <w:tcPr>
                  <w:tcW w:w="1444" w:type="dxa"/>
                </w:tcPr>
                <w:p w14:paraId="1278F0B5" w14:textId="075D51F9" w:rsidR="001C2248" w:rsidRPr="00CC2B42" w:rsidRDefault="00B44E12" w:rsidP="001C2248">
                  <w:pPr>
                    <w:jc w:val="center"/>
                    <w:rPr>
                      <w:rFonts w:ascii="Work Sans" w:hAnsi="Work Sans" w:cs="Arial"/>
                    </w:rPr>
                  </w:pPr>
                  <w:r>
                    <w:rPr>
                      <w:rFonts w:ascii="Work Sans" w:hAnsi="Work Sans" w:cs="Arial"/>
                    </w:rPr>
                    <w:t>0</w:t>
                  </w:r>
                  <w:r w:rsidR="001C2248" w:rsidRPr="00CC2B42">
                    <w:rPr>
                      <w:rFonts w:ascii="Work Sans" w:hAnsi="Work Sans" w:cs="Arial"/>
                    </w:rPr>
                    <w:t>%</w:t>
                  </w:r>
                </w:p>
              </w:tc>
              <w:tc>
                <w:tcPr>
                  <w:tcW w:w="1224" w:type="dxa"/>
                </w:tcPr>
                <w:p w14:paraId="44B7112B" w14:textId="108B772C" w:rsidR="001C2248" w:rsidRPr="00CC2B42" w:rsidRDefault="00F961DF" w:rsidP="001C2248">
                  <w:pPr>
                    <w:jc w:val="center"/>
                    <w:rPr>
                      <w:rFonts w:ascii="Work Sans" w:hAnsi="Work Sans" w:cs="Arial"/>
                    </w:rPr>
                  </w:pPr>
                  <w:r>
                    <w:rPr>
                      <w:rFonts w:ascii="Work Sans" w:hAnsi="Work Sans" w:cs="Arial"/>
                    </w:rPr>
                    <w:t>9</w:t>
                  </w:r>
                  <w:r w:rsidR="001C2248" w:rsidRPr="00CC2B42">
                    <w:rPr>
                      <w:rFonts w:ascii="Work Sans" w:hAnsi="Work Sans" w:cs="Arial"/>
                    </w:rPr>
                    <w:t>%</w:t>
                  </w:r>
                </w:p>
              </w:tc>
            </w:tr>
            <w:tr w:rsidR="001C2248" w:rsidRPr="00CC2B42" w14:paraId="288FE34D" w14:textId="77777777" w:rsidTr="001C2248">
              <w:trPr>
                <w:jc w:val="center"/>
              </w:trPr>
              <w:tc>
                <w:tcPr>
                  <w:tcW w:w="5786" w:type="dxa"/>
                </w:tcPr>
                <w:p w14:paraId="161694DD" w14:textId="77777777" w:rsidR="001C2248" w:rsidRPr="00CC2B42" w:rsidRDefault="001C2248" w:rsidP="001C2248">
                  <w:pPr>
                    <w:jc w:val="both"/>
                    <w:rPr>
                      <w:rFonts w:ascii="Work Sans" w:hAnsi="Work Sans" w:cs="Arial"/>
                    </w:rPr>
                  </w:pPr>
                  <w:r w:rsidRPr="00CC2B42">
                    <w:rPr>
                      <w:rFonts w:ascii="Work Sans" w:hAnsi="Work Sans" w:cs="Arial"/>
                    </w:rPr>
                    <w:t>Responsiveness</w:t>
                  </w:r>
                </w:p>
              </w:tc>
              <w:tc>
                <w:tcPr>
                  <w:tcW w:w="1444" w:type="dxa"/>
                </w:tcPr>
                <w:p w14:paraId="7B59A977" w14:textId="49C3760D" w:rsidR="001C2248" w:rsidRPr="00CC2B42" w:rsidRDefault="00B44E12" w:rsidP="001C2248">
                  <w:pPr>
                    <w:jc w:val="center"/>
                    <w:rPr>
                      <w:rFonts w:ascii="Work Sans" w:hAnsi="Work Sans" w:cs="Arial"/>
                    </w:rPr>
                  </w:pPr>
                  <w:r>
                    <w:rPr>
                      <w:rFonts w:ascii="Work Sans" w:hAnsi="Work Sans" w:cs="Arial"/>
                    </w:rPr>
                    <w:t>29</w:t>
                  </w:r>
                  <w:r w:rsidR="001C2248" w:rsidRPr="00CC2B42">
                    <w:rPr>
                      <w:rFonts w:ascii="Work Sans" w:hAnsi="Work Sans" w:cs="Arial"/>
                    </w:rPr>
                    <w:t>%</w:t>
                  </w:r>
                </w:p>
              </w:tc>
              <w:tc>
                <w:tcPr>
                  <w:tcW w:w="1224" w:type="dxa"/>
                </w:tcPr>
                <w:p w14:paraId="39C72980" w14:textId="1F5BA2E4" w:rsidR="001C2248" w:rsidRPr="00CC2B42" w:rsidRDefault="00050B36" w:rsidP="001C2248">
                  <w:pPr>
                    <w:jc w:val="center"/>
                    <w:rPr>
                      <w:rFonts w:ascii="Work Sans" w:hAnsi="Work Sans" w:cs="Arial"/>
                    </w:rPr>
                  </w:pPr>
                  <w:r>
                    <w:rPr>
                      <w:rFonts w:ascii="Work Sans" w:hAnsi="Work Sans" w:cs="Arial"/>
                    </w:rPr>
                    <w:t>33</w:t>
                  </w:r>
                  <w:r w:rsidR="001C2248" w:rsidRPr="00CC2B42">
                    <w:rPr>
                      <w:rFonts w:ascii="Work Sans" w:hAnsi="Work Sans" w:cs="Arial"/>
                    </w:rPr>
                    <w:t>%</w:t>
                  </w:r>
                </w:p>
              </w:tc>
            </w:tr>
            <w:tr w:rsidR="001C2248" w:rsidRPr="00CC2B42" w14:paraId="2C82586E" w14:textId="77777777" w:rsidTr="001C2248">
              <w:trPr>
                <w:jc w:val="center"/>
              </w:trPr>
              <w:tc>
                <w:tcPr>
                  <w:tcW w:w="5786" w:type="dxa"/>
                </w:tcPr>
                <w:p w14:paraId="330FC59C" w14:textId="77777777" w:rsidR="001C2248" w:rsidRPr="00CC2B42" w:rsidRDefault="001C2248" w:rsidP="001C2248">
                  <w:pPr>
                    <w:jc w:val="both"/>
                    <w:rPr>
                      <w:rFonts w:ascii="Work Sans" w:hAnsi="Work Sans" w:cs="Arial"/>
                    </w:rPr>
                  </w:pPr>
                  <w:r w:rsidRPr="00CC2B42">
                    <w:rPr>
                      <w:rFonts w:ascii="Work Sans" w:hAnsi="Work Sans" w:cs="Arial"/>
                    </w:rPr>
                    <w:t xml:space="preserve">Staff Attitude &amp; behaviour </w:t>
                  </w:r>
                </w:p>
              </w:tc>
              <w:tc>
                <w:tcPr>
                  <w:tcW w:w="1444" w:type="dxa"/>
                </w:tcPr>
                <w:p w14:paraId="7F1CB3D4" w14:textId="629173CF" w:rsidR="001C2248" w:rsidRPr="00CC2B42" w:rsidRDefault="00B44E12" w:rsidP="001C2248">
                  <w:pPr>
                    <w:jc w:val="center"/>
                    <w:rPr>
                      <w:rFonts w:ascii="Work Sans" w:hAnsi="Work Sans" w:cs="Arial"/>
                    </w:rPr>
                  </w:pPr>
                  <w:r>
                    <w:rPr>
                      <w:rFonts w:ascii="Work Sans" w:hAnsi="Work Sans" w:cs="Arial"/>
                    </w:rPr>
                    <w:t>0</w:t>
                  </w:r>
                  <w:r w:rsidR="001C2248" w:rsidRPr="00CC2B42">
                    <w:rPr>
                      <w:rFonts w:ascii="Work Sans" w:hAnsi="Work Sans" w:cs="Arial"/>
                    </w:rPr>
                    <w:t>%</w:t>
                  </w:r>
                </w:p>
              </w:tc>
              <w:tc>
                <w:tcPr>
                  <w:tcW w:w="1224" w:type="dxa"/>
                </w:tcPr>
                <w:p w14:paraId="0B2BDB22" w14:textId="273E99D1" w:rsidR="001C2248" w:rsidRPr="00CC2B42" w:rsidRDefault="009572D0" w:rsidP="001C2248">
                  <w:pPr>
                    <w:jc w:val="center"/>
                    <w:rPr>
                      <w:rFonts w:ascii="Work Sans" w:hAnsi="Work Sans" w:cs="Arial"/>
                    </w:rPr>
                  </w:pPr>
                  <w:r>
                    <w:rPr>
                      <w:rFonts w:ascii="Work Sans" w:hAnsi="Work Sans" w:cs="Arial"/>
                    </w:rPr>
                    <w:t>6</w:t>
                  </w:r>
                  <w:r w:rsidR="001C2248" w:rsidRPr="00CC2B42">
                    <w:rPr>
                      <w:rFonts w:ascii="Work Sans" w:hAnsi="Work Sans" w:cs="Arial"/>
                    </w:rPr>
                    <w:t>%</w:t>
                  </w:r>
                </w:p>
              </w:tc>
            </w:tr>
          </w:tbl>
          <w:p w14:paraId="13E12A82" w14:textId="35E45639" w:rsidR="00AE1D8E" w:rsidRPr="00CC2B42" w:rsidRDefault="00AE1D8E" w:rsidP="00073BD3">
            <w:pPr>
              <w:pStyle w:val="ListParagraph"/>
              <w:spacing w:before="60" w:after="120"/>
              <w:ind w:left="794"/>
              <w:contextualSpacing w:val="0"/>
              <w:jc w:val="both"/>
              <w:rPr>
                <w:rFonts w:ascii="Work Sans" w:hAnsi="Work Sans" w:cs="Arial"/>
              </w:rPr>
            </w:pPr>
          </w:p>
          <w:p w14:paraId="2A85B8FC" w14:textId="1F3A3509" w:rsidR="00CC2B42" w:rsidRPr="00CC2B42" w:rsidRDefault="001C2248" w:rsidP="00CC2B42">
            <w:pPr>
              <w:pStyle w:val="ListParagraph"/>
              <w:spacing w:before="60" w:after="120"/>
              <w:ind w:left="794"/>
              <w:contextualSpacing w:val="0"/>
              <w:jc w:val="both"/>
              <w:rPr>
                <w:rFonts w:ascii="Work Sans" w:hAnsi="Work Sans" w:cs="Arial"/>
                <w:b/>
                <w:bCs/>
              </w:rPr>
            </w:pPr>
            <w:r w:rsidRPr="00CC2B42">
              <w:rPr>
                <w:rFonts w:ascii="Work Sans" w:hAnsi="Work Sans" w:cs="Arial"/>
                <w:b/>
                <w:bCs/>
              </w:rPr>
              <w:t xml:space="preserve">Customer </w:t>
            </w:r>
            <w:r w:rsidR="00073BD3" w:rsidRPr="00CC2B42">
              <w:rPr>
                <w:rFonts w:ascii="Work Sans" w:hAnsi="Work Sans" w:cs="Arial"/>
                <w:b/>
                <w:bCs/>
              </w:rPr>
              <w:t>Satisfaction with complaint handling</w:t>
            </w:r>
          </w:p>
          <w:p w14:paraId="2EC77BD2" w14:textId="4A853AA3" w:rsidR="00CC2B42" w:rsidRPr="00CC2B42" w:rsidRDefault="00CC2B42" w:rsidP="00CC2B42">
            <w:pPr>
              <w:pStyle w:val="ListParagraph"/>
              <w:numPr>
                <w:ilvl w:val="1"/>
                <w:numId w:val="28"/>
              </w:numPr>
              <w:spacing w:before="60" w:after="120"/>
              <w:ind w:left="794" w:hanging="794"/>
              <w:contextualSpacing w:val="0"/>
              <w:jc w:val="both"/>
              <w:rPr>
                <w:rFonts w:ascii="Work Sans" w:hAnsi="Work Sans" w:cs="Arial"/>
                <w:bCs/>
              </w:rPr>
            </w:pPr>
            <w:r w:rsidRPr="00CC2B42">
              <w:rPr>
                <w:rFonts w:ascii="Work Sans" w:hAnsi="Work Sans" w:cs="Arial"/>
                <w:bCs/>
              </w:rPr>
              <w:t xml:space="preserve">Our Customer Experience Team at SYHA aim to survey a minimum of 40% of all the complaints we have received and responded to.  For all the complaints we survey we have a satisfaction target of 75% of customers to score us a 7 or above on a 1-10 customer satisfaction survey scale (with 7-10 being satisfied).  The satisfaction score is based on “how satisfied were you with how your complaint was handled?’’. </w:t>
            </w:r>
          </w:p>
          <w:p w14:paraId="2F1247C5" w14:textId="34F79AE7" w:rsidR="00CC2B42" w:rsidRPr="00CC2B42" w:rsidRDefault="00CC2B42" w:rsidP="00CC2B42">
            <w:pPr>
              <w:pStyle w:val="ListParagraph"/>
              <w:numPr>
                <w:ilvl w:val="1"/>
                <w:numId w:val="28"/>
              </w:numPr>
              <w:spacing w:before="60" w:after="120"/>
              <w:ind w:left="794" w:hanging="794"/>
              <w:contextualSpacing w:val="0"/>
              <w:jc w:val="both"/>
              <w:rPr>
                <w:rFonts w:ascii="Work Sans" w:hAnsi="Work Sans" w:cs="Arial"/>
                <w:bCs/>
              </w:rPr>
            </w:pPr>
            <w:r w:rsidRPr="00CC2B42">
              <w:rPr>
                <w:rFonts w:ascii="Work Sans" w:hAnsi="Work Sans" w:cs="Arial"/>
                <w:bCs/>
              </w:rPr>
              <w:t>For 202</w:t>
            </w:r>
            <w:r w:rsidR="0023280D">
              <w:rPr>
                <w:rFonts w:ascii="Work Sans" w:hAnsi="Work Sans" w:cs="Arial"/>
                <w:bCs/>
              </w:rPr>
              <w:t>5</w:t>
            </w:r>
            <w:r w:rsidRPr="00CC2B42">
              <w:rPr>
                <w:rFonts w:ascii="Work Sans" w:hAnsi="Work Sans" w:cs="Arial"/>
                <w:bCs/>
              </w:rPr>
              <w:t>/2</w:t>
            </w:r>
            <w:r w:rsidR="0023280D">
              <w:rPr>
                <w:rFonts w:ascii="Work Sans" w:hAnsi="Work Sans" w:cs="Arial"/>
                <w:bCs/>
              </w:rPr>
              <w:t>6</w:t>
            </w:r>
            <w:r w:rsidRPr="00CC2B42">
              <w:rPr>
                <w:rFonts w:ascii="Work Sans" w:hAnsi="Work Sans" w:cs="Arial"/>
                <w:bCs/>
              </w:rPr>
              <w:t xml:space="preserve"> we surveyed </w:t>
            </w:r>
            <w:r w:rsidRPr="007A26B3">
              <w:rPr>
                <w:rFonts w:ascii="Work Sans" w:hAnsi="Work Sans" w:cs="Arial"/>
                <w:bCs/>
              </w:rPr>
              <w:t>3</w:t>
            </w:r>
            <w:r w:rsidR="007A26B3" w:rsidRPr="007A26B3">
              <w:rPr>
                <w:rFonts w:ascii="Work Sans" w:hAnsi="Work Sans" w:cs="Arial"/>
                <w:bCs/>
              </w:rPr>
              <w:t>3</w:t>
            </w:r>
            <w:r w:rsidRPr="007A26B3">
              <w:rPr>
                <w:rFonts w:ascii="Work Sans" w:hAnsi="Work Sans" w:cs="Arial"/>
                <w:bCs/>
              </w:rPr>
              <w:t>% (1</w:t>
            </w:r>
            <w:r w:rsidR="00A42F44" w:rsidRPr="007A26B3">
              <w:rPr>
                <w:rFonts w:ascii="Work Sans" w:hAnsi="Work Sans" w:cs="Arial"/>
                <w:bCs/>
              </w:rPr>
              <w:t>05</w:t>
            </w:r>
            <w:r w:rsidRPr="007A26B3">
              <w:rPr>
                <w:rFonts w:ascii="Work Sans" w:hAnsi="Work Sans" w:cs="Arial"/>
                <w:bCs/>
              </w:rPr>
              <w:t>/3</w:t>
            </w:r>
            <w:r w:rsidR="007A26B3" w:rsidRPr="007A26B3">
              <w:rPr>
                <w:rFonts w:ascii="Work Sans" w:hAnsi="Work Sans" w:cs="Arial"/>
                <w:bCs/>
              </w:rPr>
              <w:t>16</w:t>
            </w:r>
            <w:r w:rsidRPr="007A26B3">
              <w:rPr>
                <w:rFonts w:ascii="Work Sans" w:hAnsi="Work Sans" w:cs="Arial"/>
                <w:bCs/>
              </w:rPr>
              <w:t>)</w:t>
            </w:r>
            <w:r w:rsidRPr="00CC2B42">
              <w:rPr>
                <w:rFonts w:ascii="Work Sans" w:hAnsi="Work Sans" w:cs="Arial"/>
                <w:bCs/>
              </w:rPr>
              <w:t xml:space="preserve"> of all the SYHA complaints we responded to, and we achieved an overall satisfaction score of </w:t>
            </w:r>
            <w:r w:rsidR="0023280D" w:rsidRPr="007A26B3">
              <w:rPr>
                <w:rFonts w:ascii="Work Sans" w:hAnsi="Work Sans" w:cs="Arial"/>
                <w:bCs/>
              </w:rPr>
              <w:t>76</w:t>
            </w:r>
            <w:r w:rsidRPr="007A26B3">
              <w:rPr>
                <w:rFonts w:ascii="Work Sans" w:hAnsi="Work Sans" w:cs="Arial"/>
                <w:bCs/>
              </w:rPr>
              <w:t>%.</w:t>
            </w:r>
            <w:r w:rsidRPr="00CC2B42">
              <w:rPr>
                <w:rFonts w:ascii="Work Sans" w:hAnsi="Work Sans" w:cs="Arial"/>
                <w:bCs/>
              </w:rPr>
              <w:t xml:space="preserve">   </w:t>
            </w:r>
            <w:r w:rsidRPr="007A26B3">
              <w:rPr>
                <w:rFonts w:ascii="Work Sans" w:hAnsi="Work Sans" w:cs="Arial"/>
                <w:bCs/>
              </w:rPr>
              <w:t>Of those 1</w:t>
            </w:r>
            <w:r w:rsidR="007A26B3" w:rsidRPr="007A26B3">
              <w:rPr>
                <w:rFonts w:ascii="Work Sans" w:hAnsi="Work Sans" w:cs="Arial"/>
                <w:bCs/>
              </w:rPr>
              <w:t>05</w:t>
            </w:r>
            <w:r w:rsidRPr="007A26B3">
              <w:rPr>
                <w:rFonts w:ascii="Work Sans" w:hAnsi="Work Sans" w:cs="Arial"/>
                <w:bCs/>
              </w:rPr>
              <w:t xml:space="preserve"> surveys</w:t>
            </w:r>
            <w:r w:rsidRPr="00EF5072">
              <w:rPr>
                <w:rFonts w:ascii="Work Sans" w:hAnsi="Work Sans" w:cs="Arial"/>
                <w:bCs/>
              </w:rPr>
              <w:t xml:space="preserve">, </w:t>
            </w:r>
            <w:r w:rsidR="00BE58E7" w:rsidRPr="00EF5072">
              <w:rPr>
                <w:rFonts w:ascii="Work Sans" w:hAnsi="Work Sans" w:cs="Arial"/>
                <w:bCs/>
              </w:rPr>
              <w:t>7</w:t>
            </w:r>
            <w:r w:rsidRPr="00EF5072">
              <w:rPr>
                <w:rFonts w:ascii="Work Sans" w:hAnsi="Work Sans" w:cs="Arial"/>
                <w:bCs/>
              </w:rPr>
              <w:t xml:space="preserve"> were for Alliance customers. This meant we surveyed </w:t>
            </w:r>
            <w:r w:rsidR="00BE58E7" w:rsidRPr="00EF5072">
              <w:rPr>
                <w:rFonts w:ascii="Work Sans" w:hAnsi="Work Sans" w:cs="Arial"/>
                <w:bCs/>
              </w:rPr>
              <w:t>7</w:t>
            </w:r>
            <w:r w:rsidRPr="00EF5072">
              <w:rPr>
                <w:rFonts w:ascii="Work Sans" w:hAnsi="Work Sans" w:cs="Arial"/>
                <w:bCs/>
              </w:rPr>
              <w:t xml:space="preserve"> out of the </w:t>
            </w:r>
            <w:r w:rsidR="00BE58E7" w:rsidRPr="00EF5072">
              <w:rPr>
                <w:rFonts w:ascii="Work Sans" w:hAnsi="Work Sans" w:cs="Arial"/>
                <w:bCs/>
              </w:rPr>
              <w:t>14</w:t>
            </w:r>
            <w:r w:rsidRPr="00EF5072">
              <w:rPr>
                <w:rFonts w:ascii="Work Sans" w:hAnsi="Work Sans" w:cs="Arial"/>
                <w:bCs/>
              </w:rPr>
              <w:t xml:space="preserve"> (</w:t>
            </w:r>
            <w:r w:rsidR="00BE58E7" w:rsidRPr="00EF5072">
              <w:rPr>
                <w:rFonts w:ascii="Work Sans" w:hAnsi="Work Sans" w:cs="Arial"/>
                <w:bCs/>
              </w:rPr>
              <w:t>5</w:t>
            </w:r>
            <w:r w:rsidRPr="00EF5072">
              <w:rPr>
                <w:rFonts w:ascii="Work Sans" w:hAnsi="Work Sans" w:cs="Arial"/>
                <w:bCs/>
              </w:rPr>
              <w:t>0%) complaints we received from Alliance customers</w:t>
            </w:r>
            <w:r w:rsidR="000C1157">
              <w:rPr>
                <w:rFonts w:ascii="Work Sans" w:hAnsi="Work Sans" w:cs="Arial"/>
                <w:bCs/>
              </w:rPr>
              <w:t xml:space="preserve"> giving a satisfaction score of 71% (5/7).</w:t>
            </w:r>
          </w:p>
          <w:p w14:paraId="3DEEB97C" w14:textId="003B59F0" w:rsidR="00FD38B6" w:rsidRPr="00FD38B6" w:rsidRDefault="00FD38B6" w:rsidP="00FD38B6">
            <w:pPr>
              <w:pStyle w:val="ListParagraph"/>
              <w:spacing w:before="60" w:after="120"/>
              <w:ind w:left="794"/>
              <w:contextualSpacing w:val="0"/>
              <w:jc w:val="both"/>
              <w:rPr>
                <w:rFonts w:ascii="Work Sans" w:hAnsi="Work Sans" w:cs="Arial"/>
                <w:b/>
                <w:bCs/>
              </w:rPr>
            </w:pPr>
            <w:r>
              <w:rPr>
                <w:rFonts w:ascii="Work Sans" w:hAnsi="Work Sans" w:cs="Arial"/>
                <w:b/>
                <w:bCs/>
              </w:rPr>
              <w:t>Conclusion</w:t>
            </w:r>
          </w:p>
          <w:p w14:paraId="13E12AAF" w14:textId="6C3C2C36" w:rsidR="009E5DEB" w:rsidRPr="005201E6" w:rsidRDefault="00301B64" w:rsidP="005201E6">
            <w:pPr>
              <w:pStyle w:val="ListParagraph"/>
              <w:numPr>
                <w:ilvl w:val="1"/>
                <w:numId w:val="28"/>
              </w:numPr>
              <w:spacing w:before="60" w:after="120"/>
              <w:ind w:left="794" w:hanging="794"/>
              <w:contextualSpacing w:val="0"/>
              <w:jc w:val="both"/>
              <w:rPr>
                <w:rFonts w:ascii="Work Sans" w:hAnsi="Work Sans" w:cs="Arial"/>
              </w:rPr>
            </w:pPr>
            <w:r w:rsidRPr="00301B64">
              <w:rPr>
                <w:rFonts w:ascii="Work Sans" w:hAnsi="Work Sans" w:cs="Arial"/>
              </w:rPr>
              <w:t>In 2025/26, the volume of complaints from Alliance customers decreased compared to 2024/25, returning to levels more consistent with 2023/24. Customer satisfaction has fallen</w:t>
            </w:r>
            <w:r>
              <w:rPr>
                <w:rFonts w:ascii="Work Sans" w:hAnsi="Work Sans" w:cs="Arial"/>
              </w:rPr>
              <w:t xml:space="preserve"> just</w:t>
            </w:r>
            <w:r w:rsidRPr="00301B64">
              <w:rPr>
                <w:rFonts w:ascii="Work Sans" w:hAnsi="Work Sans" w:cs="Arial"/>
              </w:rPr>
              <w:t xml:space="preserve"> below the target of</w:t>
            </w:r>
            <w:r>
              <w:rPr>
                <w:rFonts w:ascii="Work Sans" w:hAnsi="Work Sans" w:cs="Arial"/>
              </w:rPr>
              <w:t xml:space="preserve"> 75%, </w:t>
            </w:r>
            <w:r w:rsidR="0051220A" w:rsidRPr="0051220A">
              <w:rPr>
                <w:rFonts w:ascii="Work Sans" w:hAnsi="Work Sans" w:cs="Arial"/>
              </w:rPr>
              <w:t>with current satisfaction at 71%</w:t>
            </w:r>
            <w:r w:rsidR="0024547B">
              <w:rPr>
                <w:rFonts w:ascii="Work Sans" w:hAnsi="Work Sans" w:cs="Arial"/>
              </w:rPr>
              <w:t xml:space="preserve">; </w:t>
            </w:r>
            <w:r w:rsidRPr="00301B64">
              <w:rPr>
                <w:rFonts w:ascii="Work Sans" w:hAnsi="Work Sans" w:cs="Arial"/>
              </w:rPr>
              <w:t xml:space="preserve">however, survey response volumes are low, so this should be interpreted with caution. </w:t>
            </w:r>
            <w:proofErr w:type="gramStart"/>
            <w:r w:rsidRPr="00301B64">
              <w:rPr>
                <w:rFonts w:ascii="Work Sans" w:hAnsi="Work Sans" w:cs="Arial"/>
              </w:rPr>
              <w:t>The majority of</w:t>
            </w:r>
            <w:proofErr w:type="gramEnd"/>
            <w:r w:rsidRPr="00301B64">
              <w:rPr>
                <w:rFonts w:ascii="Work Sans" w:hAnsi="Work Sans" w:cs="Arial"/>
              </w:rPr>
              <w:t xml:space="preserve"> complaints relate to Property Services and Maintenance, a trend consistent with previous years</w:t>
            </w:r>
            <w:r w:rsidR="009C7244">
              <w:rPr>
                <w:rFonts w:ascii="Work Sans" w:hAnsi="Work Sans" w:cs="Arial"/>
              </w:rPr>
              <w:t xml:space="preserve">. </w:t>
            </w:r>
          </w:p>
        </w:tc>
      </w:tr>
      <w:tr w:rsidR="00994412" w:rsidRPr="004C0427" w14:paraId="13E12AB2" w14:textId="77777777" w:rsidTr="00866B9E">
        <w:trPr>
          <w:trHeight w:val="289"/>
        </w:trPr>
        <w:tc>
          <w:tcPr>
            <w:tcW w:w="10207" w:type="dxa"/>
            <w:gridSpan w:val="7"/>
            <w:shd w:val="clear" w:color="auto" w:fill="D9D9D9" w:themeFill="background1" w:themeFillShade="D9"/>
          </w:tcPr>
          <w:p w14:paraId="13E12AB1" w14:textId="77777777" w:rsidR="00994412" w:rsidRPr="004C0427" w:rsidRDefault="00184B1B" w:rsidP="008410A0">
            <w:pPr>
              <w:pStyle w:val="ListParagraph"/>
              <w:numPr>
                <w:ilvl w:val="0"/>
                <w:numId w:val="28"/>
              </w:numPr>
              <w:spacing w:before="60" w:after="120"/>
              <w:jc w:val="both"/>
              <w:rPr>
                <w:rFonts w:ascii="Work Sans" w:hAnsi="Work Sans" w:cs="Arial"/>
                <w:b/>
                <w:bCs/>
              </w:rPr>
            </w:pPr>
            <w:r w:rsidRPr="004C0427">
              <w:rPr>
                <w:rFonts w:ascii="Work Sans" w:hAnsi="Work Sans" w:cs="Arial"/>
                <w:b/>
                <w:bCs/>
              </w:rPr>
              <w:lastRenderedPageBreak/>
              <w:t>RISK MANAGEMENT</w:t>
            </w:r>
          </w:p>
        </w:tc>
      </w:tr>
      <w:tr w:rsidR="00AA3D64" w:rsidRPr="004C0427" w14:paraId="13E12AB5" w14:textId="77777777" w:rsidTr="00866B9E">
        <w:tc>
          <w:tcPr>
            <w:tcW w:w="3753" w:type="dxa"/>
            <w:gridSpan w:val="3"/>
          </w:tcPr>
          <w:p w14:paraId="13E12AB3" w14:textId="77777777" w:rsidR="00AA3D64" w:rsidRPr="004C0427" w:rsidRDefault="00AA3D64" w:rsidP="008410A0">
            <w:pPr>
              <w:spacing w:before="60" w:after="120"/>
              <w:jc w:val="both"/>
              <w:rPr>
                <w:rFonts w:ascii="Work Sans" w:hAnsi="Work Sans" w:cs="Arial"/>
                <w:b/>
              </w:rPr>
            </w:pPr>
            <w:r w:rsidRPr="004C0427">
              <w:rPr>
                <w:rFonts w:ascii="Work Sans" w:hAnsi="Work Sans" w:cs="Arial"/>
                <w:b/>
              </w:rPr>
              <w:t>Risk Level</w:t>
            </w:r>
          </w:p>
        </w:tc>
        <w:tc>
          <w:tcPr>
            <w:tcW w:w="6454" w:type="dxa"/>
            <w:gridSpan w:val="4"/>
          </w:tcPr>
          <w:p w14:paraId="13E12AB4" w14:textId="064975BA" w:rsidR="00AA3D64" w:rsidRPr="004C0427" w:rsidRDefault="00AD63C4" w:rsidP="008410A0">
            <w:pPr>
              <w:spacing w:before="60" w:after="120"/>
              <w:jc w:val="both"/>
              <w:rPr>
                <w:rFonts w:ascii="Work Sans" w:hAnsi="Work Sans" w:cs="Arial"/>
              </w:rPr>
            </w:pPr>
            <w:r>
              <w:rPr>
                <w:rFonts w:ascii="Work Sans" w:hAnsi="Work Sans" w:cs="Arial"/>
              </w:rPr>
              <w:t>Medium</w:t>
            </w:r>
          </w:p>
        </w:tc>
      </w:tr>
      <w:tr w:rsidR="00994412" w:rsidRPr="004C0427" w14:paraId="13E12AB8" w14:textId="77777777" w:rsidTr="00866B9E">
        <w:tc>
          <w:tcPr>
            <w:tcW w:w="10207" w:type="dxa"/>
            <w:gridSpan w:val="7"/>
          </w:tcPr>
          <w:p w14:paraId="54301E0D" w14:textId="4D49297A" w:rsidR="00F56C76" w:rsidRDefault="00D87DE2" w:rsidP="007B0912">
            <w:pPr>
              <w:pStyle w:val="ListParagraph"/>
              <w:numPr>
                <w:ilvl w:val="1"/>
                <w:numId w:val="28"/>
              </w:numPr>
              <w:spacing w:before="60" w:after="120"/>
              <w:ind w:left="794" w:hanging="794"/>
              <w:contextualSpacing w:val="0"/>
              <w:jc w:val="both"/>
              <w:rPr>
                <w:rFonts w:ascii="Work Sans" w:hAnsi="Work Sans" w:cs="Arial"/>
              </w:rPr>
            </w:pPr>
            <w:r w:rsidRPr="00D87DE2">
              <w:rPr>
                <w:rFonts w:ascii="Work Sans" w:hAnsi="Work Sans" w:cs="Arial"/>
              </w:rPr>
              <w:t xml:space="preserve">While complaint volumes from Alliance customers remain low and overall performance is strong, there has been a dip in customer satisfaction. Although </w:t>
            </w:r>
            <w:r w:rsidRPr="00D87DE2">
              <w:rPr>
                <w:rFonts w:ascii="Work Sans" w:hAnsi="Work Sans" w:cs="Arial"/>
              </w:rPr>
              <w:lastRenderedPageBreak/>
              <w:t>survey volumes are low and results should be interpreted with caution, there is a risk of future increases in complaint volumes, which could place additional pressure on resources.</w:t>
            </w:r>
          </w:p>
          <w:p w14:paraId="160F3CEA" w14:textId="4D172E22" w:rsidR="001064F1" w:rsidRDefault="001064F1" w:rsidP="007B0912">
            <w:pPr>
              <w:pStyle w:val="ListParagraph"/>
              <w:numPr>
                <w:ilvl w:val="1"/>
                <w:numId w:val="28"/>
              </w:numPr>
              <w:spacing w:before="60" w:after="120"/>
              <w:ind w:left="794" w:hanging="794"/>
              <w:contextualSpacing w:val="0"/>
              <w:jc w:val="both"/>
              <w:rPr>
                <w:rFonts w:ascii="Work Sans" w:hAnsi="Work Sans" w:cs="Arial"/>
              </w:rPr>
            </w:pPr>
            <w:r w:rsidRPr="001064F1">
              <w:rPr>
                <w:rFonts w:ascii="Work Sans" w:hAnsi="Work Sans" w:cs="Arial"/>
              </w:rPr>
              <w:t>Any reduction in performance would have a negative on customers and impact on SYHAs reputation.</w:t>
            </w:r>
          </w:p>
          <w:p w14:paraId="13E12AB7" w14:textId="443E5A01" w:rsidR="00F42E43" w:rsidRPr="00D53BA4" w:rsidRDefault="001575CC" w:rsidP="00D53BA4">
            <w:pPr>
              <w:pStyle w:val="ListParagraph"/>
              <w:numPr>
                <w:ilvl w:val="1"/>
                <w:numId w:val="28"/>
              </w:numPr>
              <w:spacing w:before="60" w:after="120"/>
              <w:ind w:left="794" w:hanging="794"/>
              <w:contextualSpacing w:val="0"/>
              <w:jc w:val="both"/>
              <w:rPr>
                <w:rFonts w:ascii="Work Sans" w:hAnsi="Work Sans" w:cs="Arial"/>
              </w:rPr>
            </w:pPr>
            <w:r>
              <w:rPr>
                <w:rFonts w:ascii="Work Sans" w:hAnsi="Work Sans" w:cs="Arial"/>
              </w:rPr>
              <w:t>Most complaints relate to Property Services, Maintenance and contactors</w:t>
            </w:r>
            <w:r w:rsidR="008F6488">
              <w:rPr>
                <w:rFonts w:ascii="Work Sans" w:hAnsi="Work Sans" w:cs="Arial"/>
              </w:rPr>
              <w:t>, a trend seen with complaints as whole</w:t>
            </w:r>
            <w:r w:rsidR="00B65BA8">
              <w:rPr>
                <w:rFonts w:ascii="Work Sans" w:hAnsi="Work Sans" w:cs="Arial"/>
              </w:rPr>
              <w:t xml:space="preserve">.  </w:t>
            </w:r>
            <w:r w:rsidR="008F6488">
              <w:rPr>
                <w:rFonts w:ascii="Work Sans" w:hAnsi="Work Sans" w:cs="Arial"/>
              </w:rPr>
              <w:t xml:space="preserve"> </w:t>
            </w:r>
          </w:p>
        </w:tc>
      </w:tr>
      <w:tr w:rsidR="00994412" w:rsidRPr="004C0427" w14:paraId="13E12ABA" w14:textId="77777777" w:rsidTr="00866B9E">
        <w:trPr>
          <w:trHeight w:val="234"/>
        </w:trPr>
        <w:tc>
          <w:tcPr>
            <w:tcW w:w="10207" w:type="dxa"/>
            <w:gridSpan w:val="7"/>
            <w:shd w:val="clear" w:color="auto" w:fill="D9D9D9" w:themeFill="background1" w:themeFillShade="D9"/>
          </w:tcPr>
          <w:p w14:paraId="13E12AB9" w14:textId="77777777" w:rsidR="00994412" w:rsidRPr="004C0427" w:rsidRDefault="00184B1B" w:rsidP="008410A0">
            <w:pPr>
              <w:pStyle w:val="ListParagraph"/>
              <w:numPr>
                <w:ilvl w:val="0"/>
                <w:numId w:val="28"/>
              </w:numPr>
              <w:spacing w:before="60" w:after="120"/>
              <w:jc w:val="both"/>
              <w:rPr>
                <w:rFonts w:ascii="Work Sans" w:hAnsi="Work Sans" w:cs="Arial"/>
                <w:b/>
              </w:rPr>
            </w:pPr>
            <w:r w:rsidRPr="004C0427">
              <w:rPr>
                <w:rFonts w:ascii="Work Sans" w:hAnsi="Work Sans" w:cs="Arial"/>
                <w:b/>
              </w:rPr>
              <w:lastRenderedPageBreak/>
              <w:t xml:space="preserve">BUDGETARY, FINANCIAL AND VFM IMPLICATIONS </w:t>
            </w:r>
          </w:p>
        </w:tc>
      </w:tr>
      <w:tr w:rsidR="00994412" w:rsidRPr="004C0427" w14:paraId="13E12ABC" w14:textId="77777777" w:rsidTr="00866B9E">
        <w:tc>
          <w:tcPr>
            <w:tcW w:w="10207" w:type="dxa"/>
            <w:gridSpan w:val="7"/>
          </w:tcPr>
          <w:p w14:paraId="2007F80B" w14:textId="4CDA0CE8" w:rsidR="00555A76" w:rsidRDefault="00DA0847" w:rsidP="00DA0847">
            <w:pPr>
              <w:pStyle w:val="ListParagraph"/>
              <w:numPr>
                <w:ilvl w:val="1"/>
                <w:numId w:val="28"/>
              </w:numPr>
              <w:spacing w:before="60" w:after="120"/>
              <w:ind w:left="794" w:hanging="794"/>
              <w:contextualSpacing w:val="0"/>
              <w:jc w:val="both"/>
              <w:rPr>
                <w:rFonts w:ascii="Work Sans" w:hAnsi="Work Sans"/>
              </w:rPr>
            </w:pPr>
            <w:r w:rsidRPr="00DA0847">
              <w:rPr>
                <w:rFonts w:ascii="Work Sans" w:hAnsi="Work Sans"/>
              </w:rPr>
              <w:t xml:space="preserve">The main costs related to complaints are staff time and compensation. </w:t>
            </w:r>
            <w:r w:rsidR="00E00678">
              <w:rPr>
                <w:rFonts w:ascii="Work Sans" w:hAnsi="Work Sans"/>
              </w:rPr>
              <w:t xml:space="preserve"> An</w:t>
            </w:r>
            <w:r w:rsidR="00555A76">
              <w:rPr>
                <w:rFonts w:ascii="Work Sans" w:hAnsi="Work Sans"/>
              </w:rPr>
              <w:t xml:space="preserve"> increase in complaint volume</w:t>
            </w:r>
            <w:r w:rsidR="00751D84">
              <w:rPr>
                <w:rFonts w:ascii="Work Sans" w:hAnsi="Work Sans"/>
              </w:rPr>
              <w:t xml:space="preserve">s will further stretch staff resource and may result in </w:t>
            </w:r>
            <w:r w:rsidR="00E372B7">
              <w:rPr>
                <w:rFonts w:ascii="Work Sans" w:hAnsi="Work Sans"/>
              </w:rPr>
              <w:t xml:space="preserve">more compensation being paid. </w:t>
            </w:r>
          </w:p>
          <w:p w14:paraId="2E076F6B" w14:textId="31AB9F38" w:rsidR="00DA0847" w:rsidRDefault="00DA0847" w:rsidP="00DA0847">
            <w:pPr>
              <w:pStyle w:val="ListParagraph"/>
              <w:numPr>
                <w:ilvl w:val="1"/>
                <w:numId w:val="28"/>
              </w:numPr>
              <w:spacing w:before="60" w:after="120"/>
              <w:ind w:left="794" w:hanging="794"/>
              <w:contextualSpacing w:val="0"/>
              <w:jc w:val="both"/>
              <w:rPr>
                <w:rFonts w:ascii="Work Sans" w:hAnsi="Work Sans"/>
              </w:rPr>
            </w:pPr>
            <w:r w:rsidRPr="00DA0847">
              <w:rPr>
                <w:rFonts w:ascii="Work Sans" w:hAnsi="Work Sans"/>
              </w:rPr>
              <w:t xml:space="preserve">Good management of complaints performance limits the staff time needed and the compensation we pay linked to putting service failures right. </w:t>
            </w:r>
          </w:p>
          <w:p w14:paraId="13E12ABB" w14:textId="14E840B7" w:rsidR="00D82000" w:rsidRPr="00DA0847" w:rsidRDefault="00DA0847" w:rsidP="00DA0847">
            <w:pPr>
              <w:pStyle w:val="ListParagraph"/>
              <w:numPr>
                <w:ilvl w:val="1"/>
                <w:numId w:val="28"/>
              </w:numPr>
              <w:spacing w:before="60" w:after="120"/>
              <w:ind w:left="794" w:hanging="794"/>
              <w:contextualSpacing w:val="0"/>
              <w:jc w:val="both"/>
              <w:rPr>
                <w:rFonts w:ascii="Work Sans" w:hAnsi="Work Sans"/>
              </w:rPr>
            </w:pPr>
            <w:r w:rsidRPr="00DA0847">
              <w:rPr>
                <w:rFonts w:ascii="Work Sans" w:hAnsi="Work Sans"/>
              </w:rPr>
              <w:t xml:space="preserve">Analysis of </w:t>
            </w:r>
            <w:r w:rsidR="00A570E7">
              <w:rPr>
                <w:rFonts w:ascii="Work Sans" w:hAnsi="Work Sans"/>
              </w:rPr>
              <w:t xml:space="preserve">customer voice, </w:t>
            </w:r>
            <w:r w:rsidRPr="00DA0847">
              <w:rPr>
                <w:rFonts w:ascii="Work Sans" w:hAnsi="Work Sans"/>
              </w:rPr>
              <w:t>complaint themes and service failures may identify areas we need to put resources into and areas where we can make savings.</w:t>
            </w:r>
          </w:p>
        </w:tc>
      </w:tr>
      <w:tr w:rsidR="007C3D56" w:rsidRPr="004C0427" w14:paraId="13E12ABE" w14:textId="77777777" w:rsidTr="00866B9E">
        <w:trPr>
          <w:trHeight w:val="289"/>
        </w:trPr>
        <w:tc>
          <w:tcPr>
            <w:tcW w:w="10207" w:type="dxa"/>
            <w:gridSpan w:val="7"/>
            <w:shd w:val="clear" w:color="auto" w:fill="D9D9D9" w:themeFill="background1" w:themeFillShade="D9"/>
          </w:tcPr>
          <w:p w14:paraId="13E12ABD" w14:textId="77777777" w:rsidR="007C3D56" w:rsidRPr="004C0427" w:rsidRDefault="00184B1B" w:rsidP="008410A0">
            <w:pPr>
              <w:pStyle w:val="ListParagraph"/>
              <w:numPr>
                <w:ilvl w:val="0"/>
                <w:numId w:val="28"/>
              </w:numPr>
              <w:spacing w:before="60" w:after="120"/>
              <w:jc w:val="both"/>
              <w:rPr>
                <w:rFonts w:ascii="Work Sans" w:hAnsi="Work Sans" w:cs="Arial"/>
                <w:b/>
              </w:rPr>
            </w:pPr>
            <w:r w:rsidRPr="004C0427">
              <w:rPr>
                <w:rFonts w:ascii="Work Sans" w:hAnsi="Work Sans" w:cs="Arial"/>
                <w:b/>
              </w:rPr>
              <w:t>ASSURANCE STATEMENT</w:t>
            </w:r>
          </w:p>
        </w:tc>
      </w:tr>
      <w:tr w:rsidR="007C3D56" w:rsidRPr="004C0427" w14:paraId="13E12AC0" w14:textId="77777777" w:rsidTr="00866B9E">
        <w:trPr>
          <w:trHeight w:val="289"/>
        </w:trPr>
        <w:tc>
          <w:tcPr>
            <w:tcW w:w="10207" w:type="dxa"/>
            <w:gridSpan w:val="7"/>
          </w:tcPr>
          <w:p w14:paraId="219BC9B5" w14:textId="25D472B4" w:rsidR="004061F0" w:rsidRPr="004E4522" w:rsidRDefault="004061F0" w:rsidP="004061F0">
            <w:pPr>
              <w:pStyle w:val="ListParagraph"/>
              <w:numPr>
                <w:ilvl w:val="1"/>
                <w:numId w:val="28"/>
              </w:numPr>
              <w:spacing w:before="60" w:after="120"/>
              <w:ind w:left="794" w:hanging="794"/>
              <w:contextualSpacing w:val="0"/>
              <w:jc w:val="both"/>
              <w:rPr>
                <w:rFonts w:ascii="Work Sans" w:hAnsi="Work Sans" w:cs="Arial"/>
                <w:b/>
              </w:rPr>
            </w:pPr>
            <w:r>
              <w:rPr>
                <w:rFonts w:ascii="Work Sans" w:hAnsi="Work Sans" w:cs="Arial"/>
              </w:rPr>
              <w:t xml:space="preserve">The </w:t>
            </w:r>
            <w:r w:rsidR="000136C5">
              <w:rPr>
                <w:rFonts w:ascii="Work Sans" w:hAnsi="Work Sans" w:cs="Arial"/>
              </w:rPr>
              <w:t xml:space="preserve">volume of </w:t>
            </w:r>
            <w:r>
              <w:rPr>
                <w:rFonts w:ascii="Work Sans" w:hAnsi="Work Sans" w:cs="Arial"/>
              </w:rPr>
              <w:t>complaint</w:t>
            </w:r>
            <w:r w:rsidR="000136C5">
              <w:rPr>
                <w:rFonts w:ascii="Work Sans" w:hAnsi="Work Sans" w:cs="Arial"/>
              </w:rPr>
              <w:t>s</w:t>
            </w:r>
            <w:r>
              <w:rPr>
                <w:rFonts w:ascii="Work Sans" w:hAnsi="Work Sans" w:cs="Arial"/>
              </w:rPr>
              <w:t xml:space="preserve"> demonstrates the impact of good comms and provides reassurance there is increased awareness of </w:t>
            </w:r>
            <w:r w:rsidR="00567B60">
              <w:rPr>
                <w:rFonts w:ascii="Work Sans" w:hAnsi="Work Sans" w:cs="Arial"/>
              </w:rPr>
              <w:t>how to make a complaint a</w:t>
            </w:r>
            <w:r>
              <w:rPr>
                <w:rFonts w:ascii="Work Sans" w:hAnsi="Work Sans" w:cs="Arial"/>
              </w:rPr>
              <w:t xml:space="preserve">nd our </w:t>
            </w:r>
            <w:r w:rsidR="00567B60">
              <w:rPr>
                <w:rFonts w:ascii="Work Sans" w:hAnsi="Work Sans" w:cs="Arial"/>
              </w:rPr>
              <w:t xml:space="preserve">complaints </w:t>
            </w:r>
            <w:r>
              <w:rPr>
                <w:rFonts w:ascii="Work Sans" w:hAnsi="Work Sans" w:cs="Arial"/>
              </w:rPr>
              <w:t>process is accessible.</w:t>
            </w:r>
          </w:p>
          <w:p w14:paraId="13E12ABF" w14:textId="4E51A44E" w:rsidR="007308C8" w:rsidRPr="00960A95" w:rsidRDefault="004061F0" w:rsidP="00960A95">
            <w:pPr>
              <w:pStyle w:val="ListParagraph"/>
              <w:numPr>
                <w:ilvl w:val="1"/>
                <w:numId w:val="28"/>
              </w:numPr>
              <w:spacing w:before="60" w:after="120"/>
              <w:ind w:left="794" w:hanging="794"/>
              <w:contextualSpacing w:val="0"/>
              <w:jc w:val="both"/>
              <w:rPr>
                <w:rFonts w:ascii="Work Sans" w:hAnsi="Work Sans" w:cs="Arial"/>
                <w:b/>
              </w:rPr>
            </w:pPr>
            <w:r>
              <w:rPr>
                <w:rFonts w:ascii="Work Sans" w:hAnsi="Work Sans" w:cs="Arial"/>
              </w:rPr>
              <w:t xml:space="preserve">Careful monitoring of complaints is carried out by the Customer Experience Team, with weekly, monthly and quarterly performance information shared to ensure transparency and give greater oversight. </w:t>
            </w:r>
          </w:p>
        </w:tc>
      </w:tr>
      <w:tr w:rsidR="00BB1CC2" w:rsidRPr="004C0427" w14:paraId="13E12AC2" w14:textId="77777777" w:rsidTr="00866B9E">
        <w:trPr>
          <w:trHeight w:val="289"/>
        </w:trPr>
        <w:tc>
          <w:tcPr>
            <w:tcW w:w="10207" w:type="dxa"/>
            <w:gridSpan w:val="7"/>
            <w:shd w:val="clear" w:color="auto" w:fill="D9D9D9" w:themeFill="background1" w:themeFillShade="D9"/>
          </w:tcPr>
          <w:p w14:paraId="13E12AC1" w14:textId="77777777" w:rsidR="00BB1CC2" w:rsidRPr="004C0427" w:rsidRDefault="00184B1B" w:rsidP="008410A0">
            <w:pPr>
              <w:pStyle w:val="ListParagraph"/>
              <w:numPr>
                <w:ilvl w:val="0"/>
                <w:numId w:val="28"/>
              </w:numPr>
              <w:spacing w:before="60" w:after="120"/>
              <w:jc w:val="both"/>
              <w:rPr>
                <w:rFonts w:ascii="Work Sans" w:hAnsi="Work Sans" w:cs="Arial"/>
                <w:b/>
              </w:rPr>
            </w:pPr>
            <w:r w:rsidRPr="004C0427">
              <w:rPr>
                <w:rFonts w:ascii="Work Sans" w:hAnsi="Work Sans" w:cs="Arial"/>
                <w:b/>
              </w:rPr>
              <w:t>HEALTH AND SAFETY</w:t>
            </w:r>
          </w:p>
        </w:tc>
      </w:tr>
      <w:tr w:rsidR="00B13C02" w:rsidRPr="004C0427" w14:paraId="13E12AC4" w14:textId="77777777" w:rsidTr="00866B9E">
        <w:trPr>
          <w:trHeight w:val="289"/>
        </w:trPr>
        <w:tc>
          <w:tcPr>
            <w:tcW w:w="10207" w:type="dxa"/>
            <w:gridSpan w:val="7"/>
          </w:tcPr>
          <w:p w14:paraId="13E12AC3" w14:textId="633035DE" w:rsidR="00B13C02" w:rsidRPr="004C0427" w:rsidRDefault="00B13C02" w:rsidP="00B13C02">
            <w:pPr>
              <w:pStyle w:val="ListParagraph"/>
              <w:numPr>
                <w:ilvl w:val="1"/>
                <w:numId w:val="28"/>
              </w:numPr>
              <w:spacing w:before="60" w:after="120"/>
              <w:ind w:left="794" w:hanging="794"/>
              <w:contextualSpacing w:val="0"/>
              <w:jc w:val="both"/>
              <w:rPr>
                <w:rFonts w:ascii="Work Sans" w:hAnsi="Work Sans" w:cs="Arial"/>
                <w:b/>
              </w:rPr>
            </w:pPr>
            <w:r>
              <w:rPr>
                <w:rFonts w:ascii="Work Sans" w:hAnsi="Work Sans" w:cs="Arial"/>
              </w:rPr>
              <w:t>There are no health and safety implications of this report.</w:t>
            </w:r>
          </w:p>
        </w:tc>
      </w:tr>
      <w:tr w:rsidR="00B13C02" w:rsidRPr="004C0427" w14:paraId="6E1C1245" w14:textId="77777777" w:rsidTr="00866B9E">
        <w:trPr>
          <w:trHeight w:val="289"/>
        </w:trPr>
        <w:tc>
          <w:tcPr>
            <w:tcW w:w="10207" w:type="dxa"/>
            <w:gridSpan w:val="7"/>
            <w:shd w:val="clear" w:color="auto" w:fill="D9D9D9" w:themeFill="background1" w:themeFillShade="D9"/>
          </w:tcPr>
          <w:p w14:paraId="0B0230F0" w14:textId="5F265508" w:rsidR="00B13C02" w:rsidRPr="004C0427" w:rsidRDefault="00B13C02" w:rsidP="00B13C02">
            <w:pPr>
              <w:pStyle w:val="ListParagraph"/>
              <w:numPr>
                <w:ilvl w:val="0"/>
                <w:numId w:val="28"/>
              </w:numPr>
              <w:spacing w:before="60" w:after="120"/>
              <w:jc w:val="both"/>
              <w:rPr>
                <w:rFonts w:ascii="Work Sans" w:hAnsi="Work Sans" w:cs="Arial"/>
                <w:b/>
              </w:rPr>
            </w:pPr>
            <w:r w:rsidRPr="004C0427">
              <w:rPr>
                <w:rFonts w:ascii="Work Sans" w:hAnsi="Work Sans" w:cs="Arial"/>
                <w:b/>
              </w:rPr>
              <w:t>CUSTOMER ENGAGEMENT</w:t>
            </w:r>
          </w:p>
        </w:tc>
      </w:tr>
      <w:tr w:rsidR="00B13C02" w:rsidRPr="004C0427" w14:paraId="724F39F3" w14:textId="77777777" w:rsidTr="00866B9E">
        <w:trPr>
          <w:trHeight w:val="289"/>
        </w:trPr>
        <w:tc>
          <w:tcPr>
            <w:tcW w:w="10207" w:type="dxa"/>
            <w:gridSpan w:val="7"/>
          </w:tcPr>
          <w:p w14:paraId="019CAAC0" w14:textId="5ABEC5E1" w:rsidR="00B13C02" w:rsidRPr="005B00E3" w:rsidRDefault="00C84F7C" w:rsidP="005B00E3">
            <w:pPr>
              <w:pStyle w:val="ListParagraph"/>
              <w:numPr>
                <w:ilvl w:val="1"/>
                <w:numId w:val="28"/>
              </w:numPr>
              <w:tabs>
                <w:tab w:val="left" w:pos="810"/>
              </w:tabs>
              <w:spacing w:before="60" w:after="120"/>
              <w:ind w:left="794" w:hanging="794"/>
              <w:contextualSpacing w:val="0"/>
              <w:jc w:val="both"/>
              <w:rPr>
                <w:rFonts w:ascii="Work Sans" w:hAnsi="Work Sans" w:cs="Arial"/>
              </w:rPr>
            </w:pPr>
            <w:r>
              <w:rPr>
                <w:rFonts w:ascii="Work Sans" w:hAnsi="Work Sans" w:cs="Arial"/>
              </w:rPr>
              <w:t>All Alliance customer</w:t>
            </w:r>
            <w:r w:rsidR="001B7B84">
              <w:rPr>
                <w:rFonts w:ascii="Work Sans" w:hAnsi="Work Sans" w:cs="Arial"/>
              </w:rPr>
              <w:t>s</w:t>
            </w:r>
            <w:r>
              <w:rPr>
                <w:rFonts w:ascii="Work Sans" w:hAnsi="Work Sans" w:cs="Arial"/>
              </w:rPr>
              <w:t xml:space="preserve"> who ma</w:t>
            </w:r>
            <w:r w:rsidR="001B7B84">
              <w:rPr>
                <w:rFonts w:ascii="Work Sans" w:hAnsi="Work Sans" w:cs="Arial"/>
              </w:rPr>
              <w:t>d</w:t>
            </w:r>
            <w:r>
              <w:rPr>
                <w:rFonts w:ascii="Work Sans" w:hAnsi="Work Sans" w:cs="Arial"/>
              </w:rPr>
              <w:t xml:space="preserve">e a complaint </w:t>
            </w:r>
            <w:r w:rsidR="001B7B84">
              <w:rPr>
                <w:rFonts w:ascii="Work Sans" w:hAnsi="Work Sans" w:cs="Arial"/>
              </w:rPr>
              <w:t>during 202</w:t>
            </w:r>
            <w:r w:rsidR="00650045">
              <w:rPr>
                <w:rFonts w:ascii="Work Sans" w:hAnsi="Work Sans" w:cs="Arial"/>
              </w:rPr>
              <w:t>5</w:t>
            </w:r>
            <w:r w:rsidR="001B7B84">
              <w:rPr>
                <w:rFonts w:ascii="Work Sans" w:hAnsi="Work Sans" w:cs="Arial"/>
              </w:rPr>
              <w:t>/2</w:t>
            </w:r>
            <w:r w:rsidR="00650045">
              <w:rPr>
                <w:rFonts w:ascii="Work Sans" w:hAnsi="Work Sans" w:cs="Arial"/>
              </w:rPr>
              <w:t>6</w:t>
            </w:r>
            <w:r w:rsidR="001B7B84">
              <w:rPr>
                <w:rFonts w:ascii="Work Sans" w:hAnsi="Work Sans" w:cs="Arial"/>
              </w:rPr>
              <w:t xml:space="preserve"> were</w:t>
            </w:r>
            <w:r>
              <w:rPr>
                <w:rFonts w:ascii="Work Sans" w:hAnsi="Work Sans" w:cs="Arial"/>
              </w:rPr>
              <w:t xml:space="preserve"> invited to </w:t>
            </w:r>
            <w:r w:rsidR="001B7B84">
              <w:rPr>
                <w:rFonts w:ascii="Work Sans" w:hAnsi="Work Sans" w:cs="Arial"/>
              </w:rPr>
              <w:t xml:space="preserve">complete a satisfaction survey, see </w:t>
            </w:r>
            <w:r w:rsidR="005B00E3">
              <w:rPr>
                <w:rFonts w:ascii="Work Sans" w:hAnsi="Work Sans" w:cs="Arial"/>
              </w:rPr>
              <w:t>5.</w:t>
            </w:r>
            <w:r w:rsidR="00FB2C13">
              <w:rPr>
                <w:rFonts w:ascii="Work Sans" w:hAnsi="Work Sans" w:cs="Arial"/>
              </w:rPr>
              <w:t>7</w:t>
            </w:r>
          </w:p>
        </w:tc>
      </w:tr>
      <w:tr w:rsidR="00B13C02" w:rsidRPr="004C0427" w14:paraId="40E589A1" w14:textId="77777777" w:rsidTr="00866B9E">
        <w:trPr>
          <w:trHeight w:val="289"/>
        </w:trPr>
        <w:tc>
          <w:tcPr>
            <w:tcW w:w="10207" w:type="dxa"/>
            <w:gridSpan w:val="7"/>
            <w:shd w:val="clear" w:color="auto" w:fill="D9D9D9" w:themeFill="background1" w:themeFillShade="D9"/>
          </w:tcPr>
          <w:p w14:paraId="0FFB908F" w14:textId="5BD2659D" w:rsidR="00B13C02" w:rsidRPr="004C0427" w:rsidRDefault="00B13C02" w:rsidP="00B13C02">
            <w:pPr>
              <w:pStyle w:val="ListParagraph"/>
              <w:numPr>
                <w:ilvl w:val="0"/>
                <w:numId w:val="28"/>
              </w:numPr>
              <w:spacing w:before="60" w:after="120"/>
              <w:jc w:val="both"/>
              <w:rPr>
                <w:rFonts w:ascii="Work Sans" w:hAnsi="Work Sans" w:cs="Arial"/>
                <w:b/>
                <w:bCs/>
              </w:rPr>
            </w:pPr>
            <w:r w:rsidRPr="1A7D74AD">
              <w:rPr>
                <w:rFonts w:ascii="Work Sans" w:hAnsi="Work Sans" w:cs="Arial"/>
                <w:b/>
                <w:bCs/>
              </w:rPr>
              <w:t>IMPACT ON OUR CUSTOMERS</w:t>
            </w:r>
          </w:p>
        </w:tc>
      </w:tr>
      <w:tr w:rsidR="00B13C02" w:rsidRPr="004C0427" w14:paraId="1D65CC3A" w14:textId="77777777" w:rsidTr="00866B9E">
        <w:trPr>
          <w:trHeight w:val="289"/>
        </w:trPr>
        <w:tc>
          <w:tcPr>
            <w:tcW w:w="10207" w:type="dxa"/>
            <w:gridSpan w:val="7"/>
          </w:tcPr>
          <w:p w14:paraId="2E7C87AB" w14:textId="77777777" w:rsidR="00F53F0B" w:rsidRDefault="005345B0" w:rsidP="00C7283D">
            <w:pPr>
              <w:pStyle w:val="ListParagraph"/>
              <w:numPr>
                <w:ilvl w:val="1"/>
                <w:numId w:val="28"/>
              </w:numPr>
              <w:tabs>
                <w:tab w:val="left" w:pos="810"/>
              </w:tabs>
              <w:spacing w:before="60" w:after="120"/>
              <w:ind w:left="794" w:hanging="794"/>
              <w:contextualSpacing w:val="0"/>
              <w:jc w:val="both"/>
              <w:rPr>
                <w:rFonts w:ascii="Work Sans" w:hAnsi="Work Sans"/>
              </w:rPr>
            </w:pPr>
            <w:r>
              <w:rPr>
                <w:rFonts w:ascii="Work Sans" w:hAnsi="Work Sans"/>
              </w:rPr>
              <w:t>Handl</w:t>
            </w:r>
            <w:r w:rsidR="00C7283D" w:rsidRPr="00C7283D">
              <w:rPr>
                <w:rFonts w:ascii="Work Sans" w:hAnsi="Work Sans"/>
              </w:rPr>
              <w:t xml:space="preserve">ing complaints well </w:t>
            </w:r>
            <w:r w:rsidR="00C7283D" w:rsidRPr="00CC146A">
              <w:rPr>
                <w:rFonts w:ascii="Work Sans" w:hAnsi="Work Sans"/>
              </w:rPr>
              <w:t>builds customers’ confidence and trust in South Yorkshire Housing Association</w:t>
            </w:r>
            <w:r w:rsidR="00F8719A">
              <w:rPr>
                <w:rFonts w:ascii="Work Sans" w:hAnsi="Work Sans"/>
              </w:rPr>
              <w:t xml:space="preserve"> that we listen</w:t>
            </w:r>
            <w:r w:rsidR="007E38E0">
              <w:rPr>
                <w:rFonts w:ascii="Work Sans" w:hAnsi="Work Sans"/>
              </w:rPr>
              <w:t>,</w:t>
            </w:r>
            <w:r w:rsidR="00F8719A">
              <w:rPr>
                <w:rFonts w:ascii="Work Sans" w:hAnsi="Work Sans"/>
              </w:rPr>
              <w:t xml:space="preserve"> </w:t>
            </w:r>
            <w:proofErr w:type="gramStart"/>
            <w:r w:rsidR="00F8719A">
              <w:rPr>
                <w:rFonts w:ascii="Work Sans" w:hAnsi="Work Sans"/>
              </w:rPr>
              <w:t>take action</w:t>
            </w:r>
            <w:proofErr w:type="gramEnd"/>
            <w:r w:rsidR="00F8719A">
              <w:rPr>
                <w:rFonts w:ascii="Work Sans" w:hAnsi="Work Sans"/>
              </w:rPr>
              <w:t xml:space="preserve"> </w:t>
            </w:r>
            <w:r w:rsidR="007E38E0">
              <w:rPr>
                <w:rFonts w:ascii="Work Sans" w:hAnsi="Work Sans"/>
              </w:rPr>
              <w:t xml:space="preserve">when things do wrong, and learn. </w:t>
            </w:r>
            <w:r w:rsidR="00E41A57">
              <w:rPr>
                <w:rFonts w:ascii="Work Sans" w:hAnsi="Work Sans"/>
              </w:rPr>
              <w:t xml:space="preserve"> </w:t>
            </w:r>
          </w:p>
          <w:p w14:paraId="3455EE5E" w14:textId="4B3E4226" w:rsidR="00964AA7" w:rsidRDefault="007E38E0" w:rsidP="00C7283D">
            <w:pPr>
              <w:pStyle w:val="ListParagraph"/>
              <w:numPr>
                <w:ilvl w:val="1"/>
                <w:numId w:val="28"/>
              </w:numPr>
              <w:tabs>
                <w:tab w:val="left" w:pos="810"/>
              </w:tabs>
              <w:spacing w:before="60" w:after="120"/>
              <w:ind w:left="794" w:hanging="794"/>
              <w:contextualSpacing w:val="0"/>
              <w:jc w:val="both"/>
              <w:rPr>
                <w:rFonts w:ascii="Work Sans" w:hAnsi="Work Sans"/>
              </w:rPr>
            </w:pPr>
            <w:r>
              <w:rPr>
                <w:rFonts w:ascii="Work Sans" w:hAnsi="Work Sans"/>
              </w:rPr>
              <w:t>It also</w:t>
            </w:r>
            <w:r w:rsidR="00BD740C" w:rsidRPr="00CC146A">
              <w:rPr>
                <w:rFonts w:ascii="Work Sans" w:hAnsi="Work Sans"/>
              </w:rPr>
              <w:t xml:space="preserve"> contributes to higher levels of sati</w:t>
            </w:r>
            <w:r w:rsidR="00964AA7" w:rsidRPr="00CC146A">
              <w:rPr>
                <w:rFonts w:ascii="Work Sans" w:hAnsi="Work Sans"/>
              </w:rPr>
              <w:t>s</w:t>
            </w:r>
            <w:r w:rsidR="00BD740C" w:rsidRPr="00CC146A">
              <w:rPr>
                <w:rFonts w:ascii="Work Sans" w:hAnsi="Work Sans"/>
              </w:rPr>
              <w:t>faction</w:t>
            </w:r>
            <w:r w:rsidR="00381948">
              <w:rPr>
                <w:rFonts w:ascii="Work Sans" w:hAnsi="Work Sans"/>
              </w:rPr>
              <w:t xml:space="preserve"> and </w:t>
            </w:r>
            <w:r w:rsidR="00EF4C72" w:rsidRPr="00CC146A">
              <w:rPr>
                <w:rFonts w:ascii="Work Sans" w:hAnsi="Work Sans"/>
              </w:rPr>
              <w:t xml:space="preserve">demonstrates we listen and care about our customers and </w:t>
            </w:r>
            <w:r w:rsidR="00F00CB4">
              <w:rPr>
                <w:rFonts w:ascii="Work Sans" w:hAnsi="Work Sans"/>
              </w:rPr>
              <w:t>helps us to</w:t>
            </w:r>
            <w:r w:rsidR="00EF4C72" w:rsidRPr="00CC146A">
              <w:rPr>
                <w:rFonts w:ascii="Work Sans" w:hAnsi="Work Sans"/>
              </w:rPr>
              <w:t xml:space="preserve"> achiev</w:t>
            </w:r>
            <w:r w:rsidR="00F00CB4">
              <w:rPr>
                <w:rFonts w:ascii="Work Sans" w:hAnsi="Work Sans"/>
              </w:rPr>
              <w:t>e</w:t>
            </w:r>
            <w:r w:rsidR="00EF4C72" w:rsidRPr="00CC146A">
              <w:rPr>
                <w:rFonts w:ascii="Work Sans" w:hAnsi="Work Sans"/>
              </w:rPr>
              <w:t xml:space="preserve"> our</w:t>
            </w:r>
            <w:r w:rsidR="00F00CB4">
              <w:rPr>
                <w:rFonts w:ascii="Work Sans" w:hAnsi="Work Sans"/>
              </w:rPr>
              <w:t xml:space="preserve"> vision of wanting people</w:t>
            </w:r>
            <w:r w:rsidR="00E61D4F">
              <w:rPr>
                <w:rFonts w:ascii="Work Sans" w:hAnsi="Work Sans"/>
              </w:rPr>
              <w:t xml:space="preserve">’s experience with us to be a joy and for our impact to be long term. </w:t>
            </w:r>
          </w:p>
          <w:p w14:paraId="12E2AF25" w14:textId="313BD11E" w:rsidR="00B13C02" w:rsidRPr="006847FB" w:rsidRDefault="00C7283D" w:rsidP="006847FB">
            <w:pPr>
              <w:pStyle w:val="ListParagraph"/>
              <w:numPr>
                <w:ilvl w:val="1"/>
                <w:numId w:val="28"/>
              </w:numPr>
              <w:tabs>
                <w:tab w:val="left" w:pos="810"/>
              </w:tabs>
              <w:spacing w:before="60" w:after="120"/>
              <w:ind w:left="794" w:hanging="794"/>
              <w:contextualSpacing w:val="0"/>
              <w:jc w:val="both"/>
              <w:rPr>
                <w:rFonts w:ascii="Work Sans" w:hAnsi="Work Sans"/>
              </w:rPr>
            </w:pPr>
            <w:r w:rsidRPr="006847FB">
              <w:rPr>
                <w:rFonts w:ascii="Work Sans" w:hAnsi="Work Sans"/>
              </w:rPr>
              <w:t xml:space="preserve">Analysis of </w:t>
            </w:r>
            <w:r w:rsidR="006847FB" w:rsidRPr="006847FB">
              <w:rPr>
                <w:rFonts w:ascii="Work Sans" w:hAnsi="Work Sans"/>
              </w:rPr>
              <w:t>the root cause</w:t>
            </w:r>
            <w:r w:rsidRPr="006847FB">
              <w:rPr>
                <w:rFonts w:ascii="Work Sans" w:hAnsi="Work Sans"/>
              </w:rPr>
              <w:t xml:space="preserve"> for complaints may also identify issues and service failures that we need to put right for other customers.</w:t>
            </w:r>
          </w:p>
        </w:tc>
      </w:tr>
      <w:tr w:rsidR="00B13C02" w:rsidRPr="004C0427" w14:paraId="4E35A905" w14:textId="77777777" w:rsidTr="00866B9E">
        <w:trPr>
          <w:trHeight w:val="289"/>
        </w:trPr>
        <w:tc>
          <w:tcPr>
            <w:tcW w:w="10207" w:type="dxa"/>
            <w:gridSpan w:val="7"/>
            <w:shd w:val="clear" w:color="auto" w:fill="D9D9D9" w:themeFill="background1" w:themeFillShade="D9"/>
          </w:tcPr>
          <w:p w14:paraId="30B5EC44" w14:textId="48D43F6F" w:rsidR="00B13C02" w:rsidRPr="004C0427" w:rsidRDefault="00B13C02" w:rsidP="00B13C02">
            <w:pPr>
              <w:pStyle w:val="ListParagraph"/>
              <w:numPr>
                <w:ilvl w:val="0"/>
                <w:numId w:val="28"/>
              </w:numPr>
              <w:spacing w:before="60" w:after="120"/>
              <w:jc w:val="both"/>
              <w:rPr>
                <w:rFonts w:ascii="Work Sans" w:hAnsi="Work Sans" w:cs="Arial"/>
                <w:b/>
              </w:rPr>
            </w:pPr>
            <w:r>
              <w:rPr>
                <w:rFonts w:ascii="Work Sans" w:hAnsi="Work Sans" w:cs="Arial"/>
                <w:b/>
              </w:rPr>
              <w:t>IMPACT ON OUR PEOPLE</w:t>
            </w:r>
          </w:p>
        </w:tc>
      </w:tr>
      <w:tr w:rsidR="00B13C02" w:rsidRPr="004C0427" w14:paraId="7574447F" w14:textId="77777777" w:rsidTr="00866B9E">
        <w:trPr>
          <w:trHeight w:val="289"/>
        </w:trPr>
        <w:tc>
          <w:tcPr>
            <w:tcW w:w="10207" w:type="dxa"/>
            <w:gridSpan w:val="7"/>
          </w:tcPr>
          <w:p w14:paraId="11F81618" w14:textId="01CD5654" w:rsidR="00B13C02" w:rsidRPr="004C0427" w:rsidRDefault="004855F7" w:rsidP="00B13C02">
            <w:pPr>
              <w:pStyle w:val="ListParagraph"/>
              <w:numPr>
                <w:ilvl w:val="1"/>
                <w:numId w:val="28"/>
              </w:numPr>
              <w:spacing w:before="60" w:after="120"/>
              <w:ind w:left="794" w:hanging="794"/>
              <w:contextualSpacing w:val="0"/>
              <w:jc w:val="both"/>
              <w:rPr>
                <w:rFonts w:ascii="Work Sans" w:hAnsi="Work Sans" w:cs="Arial"/>
                <w:b/>
              </w:rPr>
            </w:pPr>
            <w:r w:rsidRPr="009F06BA">
              <w:rPr>
                <w:rFonts w:ascii="Work Sans" w:hAnsi="Work Sans" w:cs="Arial"/>
                <w:bCs/>
              </w:rPr>
              <w:t>No people considerations have been identified through this report.</w:t>
            </w:r>
          </w:p>
        </w:tc>
      </w:tr>
      <w:tr w:rsidR="00B13C02" w:rsidRPr="004C0427" w14:paraId="13E12AC6" w14:textId="77777777" w:rsidTr="00866B9E">
        <w:trPr>
          <w:trHeight w:val="289"/>
        </w:trPr>
        <w:tc>
          <w:tcPr>
            <w:tcW w:w="10207" w:type="dxa"/>
            <w:gridSpan w:val="7"/>
            <w:shd w:val="clear" w:color="auto" w:fill="D9D9D9" w:themeFill="background1" w:themeFillShade="D9"/>
          </w:tcPr>
          <w:p w14:paraId="13E12AC5" w14:textId="77777777" w:rsidR="00B13C02" w:rsidRPr="00F22781" w:rsidRDefault="00B13C02" w:rsidP="00B13C02">
            <w:pPr>
              <w:pStyle w:val="ListParagraph"/>
              <w:numPr>
                <w:ilvl w:val="0"/>
                <w:numId w:val="28"/>
              </w:numPr>
              <w:spacing w:before="60" w:after="120"/>
              <w:jc w:val="both"/>
              <w:rPr>
                <w:rFonts w:ascii="Work Sans" w:hAnsi="Work Sans" w:cs="Arial"/>
                <w:b/>
              </w:rPr>
            </w:pPr>
            <w:r w:rsidRPr="00F22781">
              <w:rPr>
                <w:rFonts w:ascii="Work Sans" w:hAnsi="Work Sans" w:cs="Arial"/>
                <w:b/>
              </w:rPr>
              <w:t>EQUALITY AND DIVERSITY</w:t>
            </w:r>
          </w:p>
        </w:tc>
      </w:tr>
      <w:tr w:rsidR="00B13C02" w:rsidRPr="004C0427" w14:paraId="13E12AC8" w14:textId="77777777" w:rsidTr="00866B9E">
        <w:trPr>
          <w:trHeight w:val="289"/>
        </w:trPr>
        <w:tc>
          <w:tcPr>
            <w:tcW w:w="10207" w:type="dxa"/>
            <w:gridSpan w:val="7"/>
          </w:tcPr>
          <w:p w14:paraId="13E12AC7" w14:textId="4ED70826" w:rsidR="00B13C02" w:rsidRPr="00F22781" w:rsidRDefault="00F22781" w:rsidP="00F22781">
            <w:pPr>
              <w:pStyle w:val="ListParagraph"/>
              <w:numPr>
                <w:ilvl w:val="1"/>
                <w:numId w:val="28"/>
              </w:numPr>
              <w:spacing w:before="60" w:after="120"/>
              <w:ind w:left="794" w:hanging="794"/>
              <w:contextualSpacing w:val="0"/>
              <w:jc w:val="both"/>
              <w:rPr>
                <w:rFonts w:ascii="Work Sans" w:hAnsi="Work Sans" w:cs="Arial"/>
                <w:bCs/>
              </w:rPr>
            </w:pPr>
            <w:r w:rsidRPr="00F22781">
              <w:rPr>
                <w:rFonts w:ascii="Work Sans" w:hAnsi="Work Sans" w:cs="Arial"/>
                <w:bCs/>
              </w:rPr>
              <w:t>There are no implications for SYHA’s Policies on Equality, Diversity and Inclusion identified in this report.</w:t>
            </w:r>
          </w:p>
        </w:tc>
      </w:tr>
      <w:tr w:rsidR="00B13C02" w:rsidRPr="004C0427" w14:paraId="13E12ACA" w14:textId="77777777" w:rsidTr="00866B9E">
        <w:trPr>
          <w:trHeight w:val="289"/>
        </w:trPr>
        <w:tc>
          <w:tcPr>
            <w:tcW w:w="10207" w:type="dxa"/>
            <w:gridSpan w:val="7"/>
            <w:shd w:val="clear" w:color="auto" w:fill="D9D9D9" w:themeFill="background1" w:themeFillShade="D9"/>
          </w:tcPr>
          <w:p w14:paraId="13E12AC9" w14:textId="0BCADA3E" w:rsidR="00B13C02" w:rsidRPr="004C0427" w:rsidRDefault="00B13C02" w:rsidP="00B13C02">
            <w:pPr>
              <w:pStyle w:val="ListParagraph"/>
              <w:numPr>
                <w:ilvl w:val="0"/>
                <w:numId w:val="28"/>
              </w:numPr>
              <w:spacing w:before="60" w:after="120"/>
              <w:jc w:val="both"/>
              <w:rPr>
                <w:rFonts w:ascii="Work Sans" w:hAnsi="Work Sans" w:cs="Arial"/>
                <w:b/>
              </w:rPr>
            </w:pPr>
            <w:r w:rsidRPr="004C0427">
              <w:rPr>
                <w:rFonts w:ascii="Work Sans" w:hAnsi="Work Sans" w:cs="Arial"/>
                <w:b/>
              </w:rPr>
              <w:t xml:space="preserve">ENVIRONMENTAL </w:t>
            </w:r>
            <w:r>
              <w:rPr>
                <w:rFonts w:ascii="Work Sans" w:hAnsi="Work Sans" w:cs="Arial"/>
                <w:b/>
              </w:rPr>
              <w:t xml:space="preserve">/ SUSTAINABILITY </w:t>
            </w:r>
            <w:r w:rsidRPr="004C0427">
              <w:rPr>
                <w:rFonts w:ascii="Work Sans" w:hAnsi="Work Sans" w:cs="Arial"/>
                <w:b/>
              </w:rPr>
              <w:t>IMPACT</w:t>
            </w:r>
          </w:p>
        </w:tc>
      </w:tr>
      <w:tr w:rsidR="00B13C02" w:rsidRPr="004C0427" w14:paraId="13E12ACD" w14:textId="77777777" w:rsidTr="00866B9E">
        <w:trPr>
          <w:trHeight w:val="289"/>
        </w:trPr>
        <w:tc>
          <w:tcPr>
            <w:tcW w:w="2502" w:type="dxa"/>
            <w:gridSpan w:val="2"/>
          </w:tcPr>
          <w:p w14:paraId="13E12ACB" w14:textId="77777777" w:rsidR="00B13C02" w:rsidRPr="004C0427" w:rsidRDefault="00B13C02" w:rsidP="00B13C02">
            <w:pPr>
              <w:spacing w:before="60" w:after="120"/>
              <w:jc w:val="both"/>
              <w:rPr>
                <w:rFonts w:ascii="Work Sans" w:hAnsi="Work Sans" w:cs="Arial"/>
                <w:b/>
              </w:rPr>
            </w:pPr>
            <w:r w:rsidRPr="004C0427">
              <w:rPr>
                <w:rFonts w:ascii="Work Sans" w:hAnsi="Work Sans" w:cs="Arial"/>
                <w:b/>
              </w:rPr>
              <w:t>Impact Level</w:t>
            </w:r>
          </w:p>
        </w:tc>
        <w:tc>
          <w:tcPr>
            <w:tcW w:w="7705" w:type="dxa"/>
            <w:gridSpan w:val="5"/>
          </w:tcPr>
          <w:p w14:paraId="13E12ACC" w14:textId="46F54B86" w:rsidR="00B13C02" w:rsidRPr="004C0427" w:rsidRDefault="00B13C02" w:rsidP="00B13C02">
            <w:pPr>
              <w:spacing w:before="60" w:after="120"/>
              <w:jc w:val="both"/>
              <w:rPr>
                <w:rFonts w:ascii="Work Sans" w:hAnsi="Work Sans" w:cs="Arial"/>
                <w:b/>
              </w:rPr>
            </w:pPr>
            <w:r w:rsidRPr="004C0427">
              <w:rPr>
                <w:rFonts w:ascii="Work Sans" w:hAnsi="Work Sans" w:cs="Arial"/>
              </w:rPr>
              <w:t>Neutra</w:t>
            </w:r>
            <w:r>
              <w:rPr>
                <w:rFonts w:ascii="Work Sans" w:hAnsi="Work Sans" w:cs="Arial"/>
              </w:rPr>
              <w:t>l</w:t>
            </w:r>
          </w:p>
        </w:tc>
      </w:tr>
      <w:tr w:rsidR="00B13C02" w:rsidRPr="004C0427" w14:paraId="13E12ACF" w14:textId="77777777" w:rsidTr="00866B9E">
        <w:trPr>
          <w:trHeight w:val="289"/>
        </w:trPr>
        <w:tc>
          <w:tcPr>
            <w:tcW w:w="10207" w:type="dxa"/>
            <w:gridSpan w:val="7"/>
          </w:tcPr>
          <w:p w14:paraId="13E12ACE" w14:textId="09F8F91E" w:rsidR="00B13C02" w:rsidRPr="004C0427" w:rsidRDefault="00B13C02" w:rsidP="00B13C02">
            <w:pPr>
              <w:pStyle w:val="ListParagraph"/>
              <w:numPr>
                <w:ilvl w:val="1"/>
                <w:numId w:val="28"/>
              </w:numPr>
              <w:spacing w:before="60" w:after="120"/>
              <w:ind w:left="794" w:hanging="794"/>
              <w:contextualSpacing w:val="0"/>
              <w:jc w:val="both"/>
              <w:rPr>
                <w:rFonts w:ascii="Work Sans" w:hAnsi="Work Sans" w:cs="Arial"/>
                <w:b/>
              </w:rPr>
            </w:pPr>
            <w:r>
              <w:rPr>
                <w:rFonts w:ascii="Work Sans" w:hAnsi="Work Sans" w:cs="Arial"/>
              </w:rPr>
              <w:t xml:space="preserve">There are no environmental or sustainability impacts related to this report. </w:t>
            </w:r>
          </w:p>
        </w:tc>
      </w:tr>
      <w:tr w:rsidR="00B13C02" w:rsidRPr="004C0427" w14:paraId="13E12AD5" w14:textId="77777777" w:rsidTr="00866B9E">
        <w:trPr>
          <w:trHeight w:val="289"/>
        </w:trPr>
        <w:tc>
          <w:tcPr>
            <w:tcW w:w="10207" w:type="dxa"/>
            <w:gridSpan w:val="7"/>
            <w:shd w:val="clear" w:color="auto" w:fill="D9D9D9" w:themeFill="background1" w:themeFillShade="D9"/>
          </w:tcPr>
          <w:p w14:paraId="13E12AD4" w14:textId="77777777" w:rsidR="00B13C02" w:rsidRPr="004C0427" w:rsidRDefault="00B13C02" w:rsidP="00B13C02">
            <w:pPr>
              <w:pStyle w:val="ListParagraph"/>
              <w:numPr>
                <w:ilvl w:val="0"/>
                <w:numId w:val="28"/>
              </w:numPr>
              <w:spacing w:before="60" w:after="120"/>
              <w:jc w:val="both"/>
              <w:rPr>
                <w:rFonts w:ascii="Work Sans" w:hAnsi="Work Sans" w:cs="Arial"/>
                <w:b/>
              </w:rPr>
            </w:pPr>
            <w:r w:rsidRPr="004C0427">
              <w:rPr>
                <w:rFonts w:ascii="Work Sans" w:hAnsi="Work Sans" w:cs="Arial"/>
                <w:b/>
              </w:rPr>
              <w:t>NEXT STEPS / ACTION REQUIRED</w:t>
            </w:r>
          </w:p>
        </w:tc>
      </w:tr>
      <w:tr w:rsidR="00B13C02" w:rsidRPr="004C0427" w14:paraId="13E12AD8" w14:textId="77777777" w:rsidTr="00866B9E">
        <w:trPr>
          <w:trHeight w:val="289"/>
        </w:trPr>
        <w:tc>
          <w:tcPr>
            <w:tcW w:w="10207" w:type="dxa"/>
            <w:gridSpan w:val="7"/>
          </w:tcPr>
          <w:p w14:paraId="61F6BA09" w14:textId="77777777" w:rsidR="00D722D1" w:rsidRDefault="00D722D1" w:rsidP="005A395D">
            <w:pPr>
              <w:pStyle w:val="ListParagraph"/>
              <w:numPr>
                <w:ilvl w:val="1"/>
                <w:numId w:val="28"/>
              </w:numPr>
              <w:spacing w:before="60" w:after="120"/>
              <w:ind w:left="794" w:hanging="794"/>
              <w:contextualSpacing w:val="0"/>
              <w:jc w:val="both"/>
              <w:rPr>
                <w:rFonts w:ascii="Work Sans" w:hAnsi="Work Sans" w:cs="Arial"/>
              </w:rPr>
            </w:pPr>
            <w:r w:rsidRPr="00D722D1">
              <w:rPr>
                <w:rFonts w:ascii="Work Sans" w:hAnsi="Work Sans" w:cs="Arial"/>
              </w:rPr>
              <w:t>The CET will monitor customer satisfaction among Alliance customers to identify and respond to any emerging trends.</w:t>
            </w:r>
          </w:p>
          <w:p w14:paraId="13E12AD7" w14:textId="0E440168" w:rsidR="000305DE" w:rsidRPr="005A395D" w:rsidRDefault="00923999" w:rsidP="005A395D">
            <w:pPr>
              <w:pStyle w:val="ListParagraph"/>
              <w:numPr>
                <w:ilvl w:val="1"/>
                <w:numId w:val="28"/>
              </w:numPr>
              <w:spacing w:before="60" w:after="120"/>
              <w:ind w:left="794" w:hanging="794"/>
              <w:contextualSpacing w:val="0"/>
              <w:jc w:val="both"/>
              <w:rPr>
                <w:rFonts w:ascii="Work Sans" w:hAnsi="Work Sans" w:cs="Arial"/>
              </w:rPr>
            </w:pPr>
            <w:r>
              <w:rPr>
                <w:rFonts w:ascii="Work Sans" w:hAnsi="Work Sans" w:cs="Arial"/>
              </w:rPr>
              <w:t>D</w:t>
            </w:r>
            <w:r w:rsidR="0068300C">
              <w:rPr>
                <w:rFonts w:ascii="Work Sans" w:hAnsi="Work Sans" w:cs="Arial"/>
              </w:rPr>
              <w:t xml:space="preserve">ue to the small number of complaints caution </w:t>
            </w:r>
            <w:r>
              <w:rPr>
                <w:rFonts w:ascii="Work Sans" w:hAnsi="Work Sans" w:cs="Arial"/>
              </w:rPr>
              <w:t>should be given when drawing conclusions.</w:t>
            </w:r>
          </w:p>
        </w:tc>
      </w:tr>
      <w:tr w:rsidR="00B13C02" w:rsidRPr="004C0427" w14:paraId="13E12ADA" w14:textId="77777777" w:rsidTr="00866B9E">
        <w:trPr>
          <w:trHeight w:val="289"/>
        </w:trPr>
        <w:tc>
          <w:tcPr>
            <w:tcW w:w="10207" w:type="dxa"/>
            <w:gridSpan w:val="7"/>
            <w:shd w:val="clear" w:color="auto" w:fill="D9D9D9" w:themeFill="background1" w:themeFillShade="D9"/>
          </w:tcPr>
          <w:p w14:paraId="13E12AD9" w14:textId="77777777" w:rsidR="00B13C02" w:rsidRPr="004C0427" w:rsidRDefault="00B13C02" w:rsidP="00B13C02">
            <w:pPr>
              <w:pStyle w:val="ListParagraph"/>
              <w:numPr>
                <w:ilvl w:val="0"/>
                <w:numId w:val="28"/>
              </w:numPr>
              <w:spacing w:before="60" w:after="120"/>
              <w:jc w:val="both"/>
              <w:rPr>
                <w:rFonts w:ascii="Work Sans" w:hAnsi="Work Sans" w:cs="Arial"/>
                <w:b/>
              </w:rPr>
            </w:pPr>
            <w:r w:rsidRPr="004C0427">
              <w:rPr>
                <w:rFonts w:ascii="Work Sans" w:hAnsi="Work Sans" w:cs="Arial"/>
                <w:b/>
              </w:rPr>
              <w:t>APPENDICES</w:t>
            </w:r>
          </w:p>
        </w:tc>
      </w:tr>
      <w:tr w:rsidR="00B13C02" w:rsidRPr="004C0427" w14:paraId="13E12ADD" w14:textId="77777777" w:rsidTr="00212B2A">
        <w:trPr>
          <w:trHeight w:val="261"/>
        </w:trPr>
        <w:tc>
          <w:tcPr>
            <w:tcW w:w="1560" w:type="dxa"/>
          </w:tcPr>
          <w:p w14:paraId="13E12ADB" w14:textId="2448F04B" w:rsidR="00B13C02" w:rsidRPr="004C0427" w:rsidRDefault="00B13C02" w:rsidP="00B13C02">
            <w:pPr>
              <w:spacing w:before="60" w:after="120"/>
              <w:jc w:val="both"/>
              <w:rPr>
                <w:rFonts w:ascii="Work Sans" w:hAnsi="Work Sans" w:cs="Arial"/>
                <w:b/>
              </w:rPr>
            </w:pPr>
            <w:r w:rsidRPr="004C0427">
              <w:rPr>
                <w:rFonts w:ascii="Work Sans" w:hAnsi="Work Sans" w:cs="Arial"/>
              </w:rPr>
              <w:t>Appendix</w:t>
            </w:r>
          </w:p>
        </w:tc>
        <w:tc>
          <w:tcPr>
            <w:tcW w:w="8647" w:type="dxa"/>
            <w:gridSpan w:val="6"/>
          </w:tcPr>
          <w:p w14:paraId="13E12ADC" w14:textId="28DA594E" w:rsidR="00B13C02" w:rsidRPr="004C0427" w:rsidRDefault="0035674D" w:rsidP="00B13C02">
            <w:pPr>
              <w:spacing w:before="60" w:after="120"/>
              <w:jc w:val="both"/>
              <w:rPr>
                <w:rFonts w:ascii="Work Sans" w:hAnsi="Work Sans" w:cs="Arial"/>
              </w:rPr>
            </w:pPr>
            <w:r>
              <w:rPr>
                <w:rFonts w:ascii="Work Sans" w:hAnsi="Work Sans" w:cs="Arial"/>
              </w:rPr>
              <w:t>n</w:t>
            </w:r>
            <w:r w:rsidR="00465398">
              <w:rPr>
                <w:rFonts w:ascii="Work Sans" w:hAnsi="Work Sans" w:cs="Arial"/>
              </w:rPr>
              <w:t>one</w:t>
            </w:r>
          </w:p>
        </w:tc>
      </w:tr>
    </w:tbl>
    <w:p w14:paraId="13E12AF9" w14:textId="42D3B555" w:rsidR="00D95B8D" w:rsidRDefault="00D95B8D" w:rsidP="009E4BB5">
      <w:pPr>
        <w:spacing w:line="280" w:lineRule="exact"/>
        <w:ind w:left="-180"/>
        <w:rPr>
          <w:rFonts w:ascii="Work Sans" w:hAnsi="Work Sans" w:cs="Arial"/>
        </w:rPr>
      </w:pPr>
    </w:p>
    <w:p w14:paraId="54446C19" w14:textId="77777777" w:rsidR="001D5952" w:rsidRPr="001D5952" w:rsidRDefault="001D5952" w:rsidP="00F903EA">
      <w:pPr>
        <w:spacing w:line="280" w:lineRule="exact"/>
        <w:rPr>
          <w:rFonts w:ascii="Work Sans" w:hAnsi="Work Sans" w:cs="Arial"/>
        </w:rPr>
      </w:pPr>
    </w:p>
    <w:sectPr w:rsidR="001D5952" w:rsidRPr="001D5952" w:rsidSect="00AC7E80">
      <w:footerReference w:type="default" r:id="rId14"/>
      <w:pgSz w:w="11906" w:h="16838" w:code="9"/>
      <w:pgMar w:top="720" w:right="748" w:bottom="720" w:left="1134" w:header="425" w:footer="6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EC9E02" w14:textId="77777777" w:rsidR="00E031B2" w:rsidRDefault="00E031B2">
      <w:r>
        <w:separator/>
      </w:r>
    </w:p>
  </w:endnote>
  <w:endnote w:type="continuationSeparator" w:id="0">
    <w:p w14:paraId="4BF7DA70" w14:textId="77777777" w:rsidR="00E031B2" w:rsidRDefault="00E031B2">
      <w:r>
        <w:continuationSeparator/>
      </w:r>
    </w:p>
  </w:endnote>
  <w:endnote w:type="continuationNotice" w:id="1">
    <w:p w14:paraId="21A85A49" w14:textId="77777777" w:rsidR="00E031B2" w:rsidRDefault="00E031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ork Sans">
    <w:panose1 w:val="00000000000000000000"/>
    <w:charset w:val="00"/>
    <w:family w:val="auto"/>
    <w:pitch w:val="variable"/>
    <w:sig w:usb0="20000007" w:usb1="00000001" w:usb2="00000000" w:usb3="00000000" w:csb0="00000193" w:csb1="00000000"/>
  </w:font>
  <w:font w:name="Mangal">
    <w:panose1 w:val="00000400000000000000"/>
    <w:charset w:val="01"/>
    <w:family w:val="roman"/>
    <w:pitch w:val="variable"/>
    <w:sig w:usb0="00002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12B00" w14:textId="77777777" w:rsidR="004570B3" w:rsidRPr="0057008B" w:rsidRDefault="004570B3" w:rsidP="002D5B1C">
    <w:pPr>
      <w:pStyle w:val="Footer"/>
      <w:jc w:val="center"/>
      <w:rPr>
        <w:rFonts w:ascii="Arial" w:hAnsi="Arial" w:cs="Arial"/>
        <w:sz w:val="20"/>
        <w:szCs w:val="20"/>
      </w:rPr>
    </w:pPr>
    <w:r w:rsidRPr="0057008B">
      <w:rPr>
        <w:rFonts w:ascii="Arial" w:hAnsi="Arial" w:cs="Arial"/>
        <w:sz w:val="20"/>
        <w:szCs w:val="20"/>
      </w:rPr>
      <w:t xml:space="preserve">Page </w:t>
    </w:r>
    <w:r w:rsidRPr="0057008B">
      <w:rPr>
        <w:rFonts w:ascii="Arial" w:hAnsi="Arial" w:cs="Arial"/>
        <w:sz w:val="20"/>
        <w:szCs w:val="20"/>
      </w:rPr>
      <w:fldChar w:fldCharType="begin"/>
    </w:r>
    <w:r w:rsidRPr="0057008B">
      <w:rPr>
        <w:rFonts w:ascii="Arial" w:hAnsi="Arial" w:cs="Arial"/>
        <w:sz w:val="20"/>
        <w:szCs w:val="20"/>
      </w:rPr>
      <w:instrText xml:space="preserve"> PAGE </w:instrText>
    </w:r>
    <w:r w:rsidRPr="0057008B">
      <w:rPr>
        <w:rFonts w:ascii="Arial" w:hAnsi="Arial" w:cs="Arial"/>
        <w:sz w:val="20"/>
        <w:szCs w:val="20"/>
      </w:rPr>
      <w:fldChar w:fldCharType="separate"/>
    </w:r>
    <w:r w:rsidR="00D13E0D">
      <w:rPr>
        <w:rFonts w:ascii="Arial" w:hAnsi="Arial" w:cs="Arial"/>
        <w:noProof/>
        <w:sz w:val="20"/>
        <w:szCs w:val="20"/>
      </w:rPr>
      <w:t>1</w:t>
    </w:r>
    <w:r w:rsidRPr="0057008B">
      <w:rPr>
        <w:rFonts w:ascii="Arial" w:hAnsi="Arial" w:cs="Arial"/>
        <w:sz w:val="20"/>
        <w:szCs w:val="20"/>
      </w:rPr>
      <w:fldChar w:fldCharType="end"/>
    </w:r>
    <w:r w:rsidRPr="0057008B">
      <w:rPr>
        <w:rFonts w:ascii="Arial" w:hAnsi="Arial" w:cs="Arial"/>
        <w:sz w:val="20"/>
        <w:szCs w:val="20"/>
      </w:rPr>
      <w:t xml:space="preserve"> of </w:t>
    </w:r>
    <w:r w:rsidRPr="0057008B">
      <w:rPr>
        <w:rFonts w:ascii="Arial" w:hAnsi="Arial" w:cs="Arial"/>
        <w:sz w:val="20"/>
        <w:szCs w:val="20"/>
      </w:rPr>
      <w:fldChar w:fldCharType="begin"/>
    </w:r>
    <w:r w:rsidRPr="0057008B">
      <w:rPr>
        <w:rFonts w:ascii="Arial" w:hAnsi="Arial" w:cs="Arial"/>
        <w:sz w:val="20"/>
        <w:szCs w:val="20"/>
      </w:rPr>
      <w:instrText xml:space="preserve"> NUMPAGES </w:instrText>
    </w:r>
    <w:r w:rsidRPr="0057008B">
      <w:rPr>
        <w:rFonts w:ascii="Arial" w:hAnsi="Arial" w:cs="Arial"/>
        <w:sz w:val="20"/>
        <w:szCs w:val="20"/>
      </w:rPr>
      <w:fldChar w:fldCharType="separate"/>
    </w:r>
    <w:r w:rsidR="00D13E0D">
      <w:rPr>
        <w:rFonts w:ascii="Arial" w:hAnsi="Arial" w:cs="Arial"/>
        <w:noProof/>
        <w:sz w:val="20"/>
        <w:szCs w:val="20"/>
      </w:rPr>
      <w:t>4</w:t>
    </w:r>
    <w:r w:rsidRPr="0057008B">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801E59" w14:textId="77777777" w:rsidR="00E031B2" w:rsidRDefault="00E031B2">
      <w:r>
        <w:separator/>
      </w:r>
    </w:p>
  </w:footnote>
  <w:footnote w:type="continuationSeparator" w:id="0">
    <w:p w14:paraId="4D4F8BDE" w14:textId="77777777" w:rsidR="00E031B2" w:rsidRDefault="00E031B2">
      <w:r>
        <w:continuationSeparator/>
      </w:r>
    </w:p>
  </w:footnote>
  <w:footnote w:type="continuationNotice" w:id="1">
    <w:p w14:paraId="75C951AF" w14:textId="77777777" w:rsidR="00E031B2" w:rsidRDefault="00E031B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136FD"/>
    <w:multiLevelType w:val="hybridMultilevel"/>
    <w:tmpl w:val="9906F69C"/>
    <w:lvl w:ilvl="0" w:tplc="08090001">
      <w:start w:val="1"/>
      <w:numFmt w:val="bullet"/>
      <w:lvlText w:val=""/>
      <w:lvlJc w:val="left"/>
      <w:pPr>
        <w:ind w:left="540" w:hanging="360"/>
      </w:pPr>
      <w:rPr>
        <w:rFonts w:ascii="Symbol" w:hAnsi="Symbol" w:hint="default"/>
      </w:rPr>
    </w:lvl>
    <w:lvl w:ilvl="1" w:tplc="08090003" w:tentative="1">
      <w:start w:val="1"/>
      <w:numFmt w:val="bullet"/>
      <w:lvlText w:val="o"/>
      <w:lvlJc w:val="left"/>
      <w:pPr>
        <w:ind w:left="1260" w:hanging="360"/>
      </w:pPr>
      <w:rPr>
        <w:rFonts w:ascii="Courier New" w:hAnsi="Courier New" w:cs="Courier New" w:hint="default"/>
      </w:rPr>
    </w:lvl>
    <w:lvl w:ilvl="2" w:tplc="08090005" w:tentative="1">
      <w:start w:val="1"/>
      <w:numFmt w:val="bullet"/>
      <w:lvlText w:val=""/>
      <w:lvlJc w:val="left"/>
      <w:pPr>
        <w:ind w:left="1980" w:hanging="360"/>
      </w:pPr>
      <w:rPr>
        <w:rFonts w:ascii="Wingdings" w:hAnsi="Wingdings" w:hint="default"/>
      </w:rPr>
    </w:lvl>
    <w:lvl w:ilvl="3" w:tplc="08090001" w:tentative="1">
      <w:start w:val="1"/>
      <w:numFmt w:val="bullet"/>
      <w:lvlText w:val=""/>
      <w:lvlJc w:val="left"/>
      <w:pPr>
        <w:ind w:left="2700" w:hanging="360"/>
      </w:pPr>
      <w:rPr>
        <w:rFonts w:ascii="Symbol" w:hAnsi="Symbol" w:hint="default"/>
      </w:rPr>
    </w:lvl>
    <w:lvl w:ilvl="4" w:tplc="08090003" w:tentative="1">
      <w:start w:val="1"/>
      <w:numFmt w:val="bullet"/>
      <w:lvlText w:val="o"/>
      <w:lvlJc w:val="left"/>
      <w:pPr>
        <w:ind w:left="3420" w:hanging="360"/>
      </w:pPr>
      <w:rPr>
        <w:rFonts w:ascii="Courier New" w:hAnsi="Courier New" w:cs="Courier New" w:hint="default"/>
      </w:rPr>
    </w:lvl>
    <w:lvl w:ilvl="5" w:tplc="08090005" w:tentative="1">
      <w:start w:val="1"/>
      <w:numFmt w:val="bullet"/>
      <w:lvlText w:val=""/>
      <w:lvlJc w:val="left"/>
      <w:pPr>
        <w:ind w:left="4140" w:hanging="360"/>
      </w:pPr>
      <w:rPr>
        <w:rFonts w:ascii="Wingdings" w:hAnsi="Wingdings" w:hint="default"/>
      </w:rPr>
    </w:lvl>
    <w:lvl w:ilvl="6" w:tplc="08090001" w:tentative="1">
      <w:start w:val="1"/>
      <w:numFmt w:val="bullet"/>
      <w:lvlText w:val=""/>
      <w:lvlJc w:val="left"/>
      <w:pPr>
        <w:ind w:left="4860" w:hanging="360"/>
      </w:pPr>
      <w:rPr>
        <w:rFonts w:ascii="Symbol" w:hAnsi="Symbol" w:hint="default"/>
      </w:rPr>
    </w:lvl>
    <w:lvl w:ilvl="7" w:tplc="08090003" w:tentative="1">
      <w:start w:val="1"/>
      <w:numFmt w:val="bullet"/>
      <w:lvlText w:val="o"/>
      <w:lvlJc w:val="left"/>
      <w:pPr>
        <w:ind w:left="5580" w:hanging="360"/>
      </w:pPr>
      <w:rPr>
        <w:rFonts w:ascii="Courier New" w:hAnsi="Courier New" w:cs="Courier New" w:hint="default"/>
      </w:rPr>
    </w:lvl>
    <w:lvl w:ilvl="8" w:tplc="08090005" w:tentative="1">
      <w:start w:val="1"/>
      <w:numFmt w:val="bullet"/>
      <w:lvlText w:val=""/>
      <w:lvlJc w:val="left"/>
      <w:pPr>
        <w:ind w:left="6300" w:hanging="360"/>
      </w:pPr>
      <w:rPr>
        <w:rFonts w:ascii="Wingdings" w:hAnsi="Wingdings" w:hint="default"/>
      </w:rPr>
    </w:lvl>
  </w:abstractNum>
  <w:abstractNum w:abstractNumId="1" w15:restartNumberingAfterBreak="0">
    <w:nsid w:val="08490FF8"/>
    <w:multiLevelType w:val="hybridMultilevel"/>
    <w:tmpl w:val="7B56F88A"/>
    <w:lvl w:ilvl="0" w:tplc="EE945CE8">
      <w:start w:val="1"/>
      <w:numFmt w:val="decimal"/>
      <w:lvlText w:val="%1.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1AC2B69"/>
    <w:multiLevelType w:val="multilevel"/>
    <w:tmpl w:val="2F88CAB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70E2F07"/>
    <w:multiLevelType w:val="multilevel"/>
    <w:tmpl w:val="954CEB2C"/>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8703AAC"/>
    <w:multiLevelType w:val="multilevel"/>
    <w:tmpl w:val="8C88AEA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F9A1C1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F9F219F"/>
    <w:multiLevelType w:val="multilevel"/>
    <w:tmpl w:val="E490265C"/>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0C23C58"/>
    <w:multiLevelType w:val="multilevel"/>
    <w:tmpl w:val="DBA4BD54"/>
    <w:lvl w:ilvl="0">
      <w:start w:val="6"/>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8" w15:restartNumberingAfterBreak="0">
    <w:nsid w:val="31A412D8"/>
    <w:multiLevelType w:val="multilevel"/>
    <w:tmpl w:val="E7A2E034"/>
    <w:lvl w:ilvl="0">
      <w:start w:val="7"/>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9" w15:restartNumberingAfterBreak="0">
    <w:nsid w:val="333A6B5A"/>
    <w:multiLevelType w:val="multilevel"/>
    <w:tmpl w:val="512A50EC"/>
    <w:lvl w:ilvl="0">
      <w:start w:val="4"/>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0" w15:restartNumberingAfterBreak="0">
    <w:nsid w:val="381821AE"/>
    <w:multiLevelType w:val="multilevel"/>
    <w:tmpl w:val="B492DC24"/>
    <w:lvl w:ilvl="0">
      <w:start w:val="1"/>
      <w:numFmt w:val="decimal"/>
      <w:lvlText w:val="%1."/>
      <w:lvlJc w:val="left"/>
      <w:pPr>
        <w:ind w:left="360" w:hanging="360"/>
      </w:pPr>
      <w:rPr>
        <w:b w:val="0"/>
      </w:rPr>
    </w:lvl>
    <w:lvl w:ilvl="1">
      <w:start w:val="1"/>
      <w:numFmt w:val="bullet"/>
      <w:lvlText w:val=""/>
      <w:lvlJc w:val="left"/>
      <w:pPr>
        <w:ind w:left="792" w:hanging="432"/>
      </w:pPr>
      <w:rPr>
        <w:rFonts w:ascii="Wingdings" w:hAnsi="Wingding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BC00388"/>
    <w:multiLevelType w:val="multilevel"/>
    <w:tmpl w:val="1B224938"/>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6D23C79"/>
    <w:multiLevelType w:val="multilevel"/>
    <w:tmpl w:val="3386F2DC"/>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474D1E72"/>
    <w:multiLevelType w:val="multilevel"/>
    <w:tmpl w:val="521EA908"/>
    <w:lvl w:ilvl="0">
      <w:start w:val="1"/>
      <w:numFmt w:val="decimal"/>
      <w:lvlText w:val="%1."/>
      <w:lvlJc w:val="left"/>
      <w:pPr>
        <w:ind w:left="360" w:hanging="360"/>
      </w:pPr>
      <w:rPr>
        <w:b w:val="0"/>
      </w:rPr>
    </w:lvl>
    <w:lvl w:ilvl="1">
      <w:start w:val="1"/>
      <w:numFmt w:val="bullet"/>
      <w:lvlText w:val=""/>
      <w:lvlJc w:val="left"/>
      <w:pPr>
        <w:ind w:left="792" w:hanging="432"/>
      </w:pPr>
      <w:rPr>
        <w:rFonts w:ascii="Wingdings" w:hAnsi="Wingding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B5E24F4"/>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50227827"/>
    <w:multiLevelType w:val="multilevel"/>
    <w:tmpl w:val="BC2C59D0"/>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531B09C4"/>
    <w:multiLevelType w:val="multilevel"/>
    <w:tmpl w:val="2B2CAF00"/>
    <w:lvl w:ilvl="0">
      <w:start w:val="10"/>
      <w:numFmt w:val="decimal"/>
      <w:lvlText w:val="%1."/>
      <w:lvlJc w:val="left"/>
      <w:pPr>
        <w:ind w:left="357" w:hanging="357"/>
      </w:pPr>
      <w:rPr>
        <w:rFonts w:hint="default"/>
      </w:rPr>
    </w:lvl>
    <w:lvl w:ilvl="1">
      <w:start w:val="1"/>
      <w:numFmt w:val="decimal"/>
      <w:lvlText w:val="%1.%2."/>
      <w:lvlJc w:val="left"/>
      <w:pPr>
        <w:ind w:left="357" w:hanging="357"/>
      </w:pPr>
      <w:rPr>
        <w:rFonts w:hint="default"/>
        <w:b w:val="0"/>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7" w15:restartNumberingAfterBreak="0">
    <w:nsid w:val="533D7F74"/>
    <w:multiLevelType w:val="multilevel"/>
    <w:tmpl w:val="9D60E630"/>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55E20A78"/>
    <w:multiLevelType w:val="multilevel"/>
    <w:tmpl w:val="83B09F20"/>
    <w:lvl w:ilvl="0">
      <w:start w:val="9"/>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9" w15:restartNumberingAfterBreak="0">
    <w:nsid w:val="59960BB2"/>
    <w:multiLevelType w:val="multilevel"/>
    <w:tmpl w:val="D84EAD8A"/>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5A3451B4"/>
    <w:multiLevelType w:val="hybridMultilevel"/>
    <w:tmpl w:val="6E6810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CF86A3A"/>
    <w:multiLevelType w:val="multilevel"/>
    <w:tmpl w:val="954CEB2C"/>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5D2813AE"/>
    <w:multiLevelType w:val="hybridMultilevel"/>
    <w:tmpl w:val="620825D6"/>
    <w:lvl w:ilvl="0" w:tplc="08090001">
      <w:start w:val="1"/>
      <w:numFmt w:val="bullet"/>
      <w:lvlText w:val=""/>
      <w:lvlJc w:val="left"/>
      <w:pPr>
        <w:ind w:left="540" w:hanging="360"/>
      </w:pPr>
      <w:rPr>
        <w:rFonts w:ascii="Symbol" w:hAnsi="Symbol" w:hint="default"/>
      </w:rPr>
    </w:lvl>
    <w:lvl w:ilvl="1" w:tplc="08090003">
      <w:start w:val="1"/>
      <w:numFmt w:val="bullet"/>
      <w:lvlText w:val="o"/>
      <w:lvlJc w:val="left"/>
      <w:pPr>
        <w:ind w:left="1260" w:hanging="360"/>
      </w:pPr>
      <w:rPr>
        <w:rFonts w:ascii="Courier New" w:hAnsi="Courier New" w:cs="Courier New" w:hint="default"/>
      </w:rPr>
    </w:lvl>
    <w:lvl w:ilvl="2" w:tplc="08090005" w:tentative="1">
      <w:start w:val="1"/>
      <w:numFmt w:val="bullet"/>
      <w:lvlText w:val=""/>
      <w:lvlJc w:val="left"/>
      <w:pPr>
        <w:ind w:left="1980" w:hanging="360"/>
      </w:pPr>
      <w:rPr>
        <w:rFonts w:ascii="Wingdings" w:hAnsi="Wingdings" w:hint="default"/>
      </w:rPr>
    </w:lvl>
    <w:lvl w:ilvl="3" w:tplc="08090001" w:tentative="1">
      <w:start w:val="1"/>
      <w:numFmt w:val="bullet"/>
      <w:lvlText w:val=""/>
      <w:lvlJc w:val="left"/>
      <w:pPr>
        <w:ind w:left="2700" w:hanging="360"/>
      </w:pPr>
      <w:rPr>
        <w:rFonts w:ascii="Symbol" w:hAnsi="Symbol" w:hint="default"/>
      </w:rPr>
    </w:lvl>
    <w:lvl w:ilvl="4" w:tplc="08090003" w:tentative="1">
      <w:start w:val="1"/>
      <w:numFmt w:val="bullet"/>
      <w:lvlText w:val="o"/>
      <w:lvlJc w:val="left"/>
      <w:pPr>
        <w:ind w:left="3420" w:hanging="360"/>
      </w:pPr>
      <w:rPr>
        <w:rFonts w:ascii="Courier New" w:hAnsi="Courier New" w:cs="Courier New" w:hint="default"/>
      </w:rPr>
    </w:lvl>
    <w:lvl w:ilvl="5" w:tplc="08090005" w:tentative="1">
      <w:start w:val="1"/>
      <w:numFmt w:val="bullet"/>
      <w:lvlText w:val=""/>
      <w:lvlJc w:val="left"/>
      <w:pPr>
        <w:ind w:left="4140" w:hanging="360"/>
      </w:pPr>
      <w:rPr>
        <w:rFonts w:ascii="Wingdings" w:hAnsi="Wingdings" w:hint="default"/>
      </w:rPr>
    </w:lvl>
    <w:lvl w:ilvl="6" w:tplc="08090001" w:tentative="1">
      <w:start w:val="1"/>
      <w:numFmt w:val="bullet"/>
      <w:lvlText w:val=""/>
      <w:lvlJc w:val="left"/>
      <w:pPr>
        <w:ind w:left="4860" w:hanging="360"/>
      </w:pPr>
      <w:rPr>
        <w:rFonts w:ascii="Symbol" w:hAnsi="Symbol" w:hint="default"/>
      </w:rPr>
    </w:lvl>
    <w:lvl w:ilvl="7" w:tplc="08090003" w:tentative="1">
      <w:start w:val="1"/>
      <w:numFmt w:val="bullet"/>
      <w:lvlText w:val="o"/>
      <w:lvlJc w:val="left"/>
      <w:pPr>
        <w:ind w:left="5580" w:hanging="360"/>
      </w:pPr>
      <w:rPr>
        <w:rFonts w:ascii="Courier New" w:hAnsi="Courier New" w:cs="Courier New" w:hint="default"/>
      </w:rPr>
    </w:lvl>
    <w:lvl w:ilvl="8" w:tplc="08090005" w:tentative="1">
      <w:start w:val="1"/>
      <w:numFmt w:val="bullet"/>
      <w:lvlText w:val=""/>
      <w:lvlJc w:val="left"/>
      <w:pPr>
        <w:ind w:left="6300" w:hanging="360"/>
      </w:pPr>
      <w:rPr>
        <w:rFonts w:ascii="Wingdings" w:hAnsi="Wingdings" w:hint="default"/>
      </w:rPr>
    </w:lvl>
  </w:abstractNum>
  <w:abstractNum w:abstractNumId="23" w15:restartNumberingAfterBreak="0">
    <w:nsid w:val="5F645C48"/>
    <w:multiLevelType w:val="hybridMultilevel"/>
    <w:tmpl w:val="1DB4E46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0"/>
        </w:tabs>
        <w:ind w:left="0" w:hanging="360"/>
      </w:pPr>
      <w:rPr>
        <w:rFonts w:ascii="Courier New" w:hAnsi="Courier New" w:cs="Courier New" w:hint="default"/>
      </w:rPr>
    </w:lvl>
    <w:lvl w:ilvl="2" w:tplc="08090005">
      <w:start w:val="1"/>
      <w:numFmt w:val="bullet"/>
      <w:lvlText w:val=""/>
      <w:lvlJc w:val="left"/>
      <w:pPr>
        <w:tabs>
          <w:tab w:val="num" w:pos="720"/>
        </w:tabs>
        <w:ind w:left="720" w:hanging="360"/>
      </w:pPr>
      <w:rPr>
        <w:rFonts w:ascii="Wingdings" w:hAnsi="Wingdings" w:hint="default"/>
      </w:rPr>
    </w:lvl>
    <w:lvl w:ilvl="3" w:tplc="08090001" w:tentative="1">
      <w:start w:val="1"/>
      <w:numFmt w:val="bullet"/>
      <w:lvlText w:val=""/>
      <w:lvlJc w:val="left"/>
      <w:pPr>
        <w:tabs>
          <w:tab w:val="num" w:pos="1440"/>
        </w:tabs>
        <w:ind w:left="1440" w:hanging="360"/>
      </w:pPr>
      <w:rPr>
        <w:rFonts w:ascii="Symbol" w:hAnsi="Symbol" w:hint="default"/>
      </w:rPr>
    </w:lvl>
    <w:lvl w:ilvl="4" w:tplc="08090003" w:tentative="1">
      <w:start w:val="1"/>
      <w:numFmt w:val="bullet"/>
      <w:lvlText w:val="o"/>
      <w:lvlJc w:val="left"/>
      <w:pPr>
        <w:tabs>
          <w:tab w:val="num" w:pos="2160"/>
        </w:tabs>
        <w:ind w:left="2160" w:hanging="360"/>
      </w:pPr>
      <w:rPr>
        <w:rFonts w:ascii="Courier New" w:hAnsi="Courier New" w:cs="Courier New" w:hint="default"/>
      </w:rPr>
    </w:lvl>
    <w:lvl w:ilvl="5" w:tplc="08090005" w:tentative="1">
      <w:start w:val="1"/>
      <w:numFmt w:val="bullet"/>
      <w:lvlText w:val=""/>
      <w:lvlJc w:val="left"/>
      <w:pPr>
        <w:tabs>
          <w:tab w:val="num" w:pos="2880"/>
        </w:tabs>
        <w:ind w:left="2880" w:hanging="360"/>
      </w:pPr>
      <w:rPr>
        <w:rFonts w:ascii="Wingdings" w:hAnsi="Wingdings" w:hint="default"/>
      </w:rPr>
    </w:lvl>
    <w:lvl w:ilvl="6" w:tplc="08090001" w:tentative="1">
      <w:start w:val="1"/>
      <w:numFmt w:val="bullet"/>
      <w:lvlText w:val=""/>
      <w:lvlJc w:val="left"/>
      <w:pPr>
        <w:tabs>
          <w:tab w:val="num" w:pos="3600"/>
        </w:tabs>
        <w:ind w:left="3600" w:hanging="360"/>
      </w:pPr>
      <w:rPr>
        <w:rFonts w:ascii="Symbol" w:hAnsi="Symbol" w:hint="default"/>
      </w:rPr>
    </w:lvl>
    <w:lvl w:ilvl="7" w:tplc="08090003" w:tentative="1">
      <w:start w:val="1"/>
      <w:numFmt w:val="bullet"/>
      <w:lvlText w:val="o"/>
      <w:lvlJc w:val="left"/>
      <w:pPr>
        <w:tabs>
          <w:tab w:val="num" w:pos="4320"/>
        </w:tabs>
        <w:ind w:left="4320" w:hanging="360"/>
      </w:pPr>
      <w:rPr>
        <w:rFonts w:ascii="Courier New" w:hAnsi="Courier New" w:cs="Courier New" w:hint="default"/>
      </w:rPr>
    </w:lvl>
    <w:lvl w:ilvl="8" w:tplc="08090005" w:tentative="1">
      <w:start w:val="1"/>
      <w:numFmt w:val="bullet"/>
      <w:lvlText w:val=""/>
      <w:lvlJc w:val="left"/>
      <w:pPr>
        <w:tabs>
          <w:tab w:val="num" w:pos="5040"/>
        </w:tabs>
        <w:ind w:left="5040" w:hanging="360"/>
      </w:pPr>
      <w:rPr>
        <w:rFonts w:ascii="Wingdings" w:hAnsi="Wingdings" w:hint="default"/>
      </w:rPr>
    </w:lvl>
  </w:abstractNum>
  <w:abstractNum w:abstractNumId="24" w15:restartNumberingAfterBreak="0">
    <w:nsid w:val="64067522"/>
    <w:multiLevelType w:val="multilevel"/>
    <w:tmpl w:val="50927B66"/>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25" w15:restartNumberingAfterBreak="0">
    <w:nsid w:val="649F6132"/>
    <w:multiLevelType w:val="multilevel"/>
    <w:tmpl w:val="9892C2D8"/>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6533277A"/>
    <w:multiLevelType w:val="multilevel"/>
    <w:tmpl w:val="965012DC"/>
    <w:lvl w:ilvl="0">
      <w:start w:val="8"/>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27" w15:restartNumberingAfterBreak="0">
    <w:nsid w:val="66134440"/>
    <w:multiLevelType w:val="multilevel"/>
    <w:tmpl w:val="2FD8F72E"/>
    <w:lvl w:ilvl="0">
      <w:start w:val="1"/>
      <w:numFmt w:val="decimal"/>
      <w:lvlText w:val="%1."/>
      <w:lvlJc w:val="left"/>
      <w:pPr>
        <w:ind w:left="360" w:hanging="360"/>
      </w:pPr>
      <w:rPr>
        <w:b w:val="0"/>
      </w:rPr>
    </w:lvl>
    <w:lvl w:ilvl="1">
      <w:start w:val="1"/>
      <w:numFmt w:val="bullet"/>
      <w:lvlText w:val=""/>
      <w:lvlJc w:val="left"/>
      <w:pPr>
        <w:ind w:left="792" w:hanging="432"/>
      </w:pPr>
      <w:rPr>
        <w:rFonts w:ascii="Wingdings" w:hAnsi="Wingdings" w:hint="default"/>
        <w:b w:val="0"/>
      </w:rPr>
    </w:lvl>
    <w:lvl w:ilvl="2">
      <w:start w:val="1"/>
      <w:numFmt w:val="bullet"/>
      <w:lvlText w:val=""/>
      <w:lvlJc w:val="left"/>
      <w:pPr>
        <w:ind w:left="1224" w:hanging="504"/>
      </w:pPr>
      <w:rPr>
        <w:rFonts w:ascii="Wingdings" w:hAnsi="Wingding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9BC19D1"/>
    <w:multiLevelType w:val="multilevel"/>
    <w:tmpl w:val="E490265C"/>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0681D69"/>
    <w:multiLevelType w:val="multilevel"/>
    <w:tmpl w:val="52C0E490"/>
    <w:lvl w:ilvl="0">
      <w:start w:val="1"/>
      <w:numFmt w:val="decimal"/>
      <w:lvlText w:val="%1."/>
      <w:lvlJc w:val="left"/>
      <w:pPr>
        <w:ind w:left="360" w:hanging="360"/>
      </w:pPr>
      <w:rPr>
        <w:rFonts w:hint="default"/>
      </w:rPr>
    </w:lvl>
    <w:lvl w:ilvl="1">
      <w:start w:val="10"/>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30548E1"/>
    <w:multiLevelType w:val="multilevel"/>
    <w:tmpl w:val="E490265C"/>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B9A0EA6"/>
    <w:multiLevelType w:val="multilevel"/>
    <w:tmpl w:val="697EA650"/>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7C7022A0"/>
    <w:multiLevelType w:val="multilevel"/>
    <w:tmpl w:val="098800FC"/>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7E67138C"/>
    <w:multiLevelType w:val="multilevel"/>
    <w:tmpl w:val="50927B66"/>
    <w:lvl w:ilvl="0">
      <w:start w:val="1"/>
      <w:numFmt w:val="decimal"/>
      <w:lvlText w:val="%1."/>
      <w:lvlJc w:val="left"/>
      <w:pPr>
        <w:ind w:left="2342"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num w:numId="1" w16cid:durableId="2069448106">
    <w:abstractNumId w:val="23"/>
  </w:num>
  <w:num w:numId="2" w16cid:durableId="674723673">
    <w:abstractNumId w:val="33"/>
  </w:num>
  <w:num w:numId="3" w16cid:durableId="2147164823">
    <w:abstractNumId w:val="2"/>
  </w:num>
  <w:num w:numId="4" w16cid:durableId="1729458294">
    <w:abstractNumId w:val="32"/>
  </w:num>
  <w:num w:numId="5" w16cid:durableId="1915623327">
    <w:abstractNumId w:val="19"/>
  </w:num>
  <w:num w:numId="6" w16cid:durableId="1552960059">
    <w:abstractNumId w:val="21"/>
  </w:num>
  <w:num w:numId="7" w16cid:durableId="1441753377">
    <w:abstractNumId w:val="17"/>
  </w:num>
  <w:num w:numId="8" w16cid:durableId="1034110196">
    <w:abstractNumId w:val="31"/>
  </w:num>
  <w:num w:numId="9" w16cid:durableId="2019577110">
    <w:abstractNumId w:val="3"/>
  </w:num>
  <w:num w:numId="10" w16cid:durableId="2105496762">
    <w:abstractNumId w:val="20"/>
  </w:num>
  <w:num w:numId="11" w16cid:durableId="1757096685">
    <w:abstractNumId w:val="22"/>
  </w:num>
  <w:num w:numId="12" w16cid:durableId="931352388">
    <w:abstractNumId w:val="1"/>
  </w:num>
  <w:num w:numId="13" w16cid:durableId="700516698">
    <w:abstractNumId w:val="24"/>
  </w:num>
  <w:num w:numId="14" w16cid:durableId="234585267">
    <w:abstractNumId w:val="18"/>
  </w:num>
  <w:num w:numId="15" w16cid:durableId="1115127739">
    <w:abstractNumId w:val="8"/>
  </w:num>
  <w:num w:numId="16" w16cid:durableId="432438623">
    <w:abstractNumId w:val="7"/>
  </w:num>
  <w:num w:numId="17" w16cid:durableId="446659914">
    <w:abstractNumId w:val="9"/>
  </w:num>
  <w:num w:numId="18" w16cid:durableId="382683100">
    <w:abstractNumId w:val="26"/>
  </w:num>
  <w:num w:numId="19" w16cid:durableId="1568301698">
    <w:abstractNumId w:val="16"/>
  </w:num>
  <w:num w:numId="20" w16cid:durableId="1730036415">
    <w:abstractNumId w:val="12"/>
  </w:num>
  <w:num w:numId="21" w16cid:durableId="654338087">
    <w:abstractNumId w:val="4"/>
  </w:num>
  <w:num w:numId="22" w16cid:durableId="204408745">
    <w:abstractNumId w:val="15"/>
  </w:num>
  <w:num w:numId="23" w16cid:durableId="1279532650">
    <w:abstractNumId w:val="5"/>
  </w:num>
  <w:num w:numId="24" w16cid:durableId="339553841">
    <w:abstractNumId w:val="14"/>
  </w:num>
  <w:num w:numId="25" w16cid:durableId="1925914219">
    <w:abstractNumId w:val="30"/>
  </w:num>
  <w:num w:numId="26" w16cid:durableId="1265722794">
    <w:abstractNumId w:val="28"/>
  </w:num>
  <w:num w:numId="27" w16cid:durableId="173495118">
    <w:abstractNumId w:val="6"/>
  </w:num>
  <w:num w:numId="28" w16cid:durableId="281693242">
    <w:abstractNumId w:val="11"/>
  </w:num>
  <w:num w:numId="29" w16cid:durableId="1994261501">
    <w:abstractNumId w:val="0"/>
  </w:num>
  <w:num w:numId="30" w16cid:durableId="1818954769">
    <w:abstractNumId w:val="10"/>
  </w:num>
  <w:num w:numId="31" w16cid:durableId="1201092272">
    <w:abstractNumId w:val="27"/>
  </w:num>
  <w:num w:numId="32" w16cid:durableId="2140756279">
    <w:abstractNumId w:val="13"/>
  </w:num>
  <w:num w:numId="33" w16cid:durableId="877592654">
    <w:abstractNumId w:val="29"/>
  </w:num>
  <w:num w:numId="34" w16cid:durableId="208063904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4D9F"/>
    <w:rsid w:val="00000495"/>
    <w:rsid w:val="00000D6D"/>
    <w:rsid w:val="00000E41"/>
    <w:rsid w:val="00003D5F"/>
    <w:rsid w:val="000136C5"/>
    <w:rsid w:val="00013B6C"/>
    <w:rsid w:val="00017598"/>
    <w:rsid w:val="000203D7"/>
    <w:rsid w:val="00023C3A"/>
    <w:rsid w:val="00024B16"/>
    <w:rsid w:val="000305DE"/>
    <w:rsid w:val="000305E0"/>
    <w:rsid w:val="000347DB"/>
    <w:rsid w:val="000379A9"/>
    <w:rsid w:val="00041D05"/>
    <w:rsid w:val="00043A58"/>
    <w:rsid w:val="00044B4D"/>
    <w:rsid w:val="00044FCC"/>
    <w:rsid w:val="00045140"/>
    <w:rsid w:val="00047175"/>
    <w:rsid w:val="0004776A"/>
    <w:rsid w:val="00050B36"/>
    <w:rsid w:val="00054FD8"/>
    <w:rsid w:val="00055B9C"/>
    <w:rsid w:val="00060E79"/>
    <w:rsid w:val="00065B21"/>
    <w:rsid w:val="00065E2C"/>
    <w:rsid w:val="00066A86"/>
    <w:rsid w:val="00070DA0"/>
    <w:rsid w:val="00073BD3"/>
    <w:rsid w:val="00074E45"/>
    <w:rsid w:val="00080F53"/>
    <w:rsid w:val="00082265"/>
    <w:rsid w:val="00083C3B"/>
    <w:rsid w:val="0008611C"/>
    <w:rsid w:val="00090CD8"/>
    <w:rsid w:val="00093D24"/>
    <w:rsid w:val="00094C6D"/>
    <w:rsid w:val="000967B4"/>
    <w:rsid w:val="00097F21"/>
    <w:rsid w:val="000A1732"/>
    <w:rsid w:val="000A76E7"/>
    <w:rsid w:val="000B4F49"/>
    <w:rsid w:val="000B6047"/>
    <w:rsid w:val="000B6227"/>
    <w:rsid w:val="000C1157"/>
    <w:rsid w:val="000C1981"/>
    <w:rsid w:val="000C3268"/>
    <w:rsid w:val="000C3832"/>
    <w:rsid w:val="000C399C"/>
    <w:rsid w:val="000C472F"/>
    <w:rsid w:val="000D0E8F"/>
    <w:rsid w:val="000D56BD"/>
    <w:rsid w:val="000D5FBA"/>
    <w:rsid w:val="000E2A18"/>
    <w:rsid w:val="000E3954"/>
    <w:rsid w:val="000E3F4C"/>
    <w:rsid w:val="000E7A35"/>
    <w:rsid w:val="000F4959"/>
    <w:rsid w:val="000F72DC"/>
    <w:rsid w:val="001007E1"/>
    <w:rsid w:val="0010191B"/>
    <w:rsid w:val="001029BC"/>
    <w:rsid w:val="001064F1"/>
    <w:rsid w:val="00107CCA"/>
    <w:rsid w:val="00113839"/>
    <w:rsid w:val="0011548F"/>
    <w:rsid w:val="00120082"/>
    <w:rsid w:val="00120F43"/>
    <w:rsid w:val="0012531A"/>
    <w:rsid w:val="00127E76"/>
    <w:rsid w:val="001329AB"/>
    <w:rsid w:val="0013455C"/>
    <w:rsid w:val="00135DBF"/>
    <w:rsid w:val="00137B20"/>
    <w:rsid w:val="001416CA"/>
    <w:rsid w:val="001416ED"/>
    <w:rsid w:val="001453C7"/>
    <w:rsid w:val="0014656E"/>
    <w:rsid w:val="001575CC"/>
    <w:rsid w:val="00157A3B"/>
    <w:rsid w:val="0016087B"/>
    <w:rsid w:val="001609F3"/>
    <w:rsid w:val="00160BFD"/>
    <w:rsid w:val="0016259B"/>
    <w:rsid w:val="00162619"/>
    <w:rsid w:val="0016723C"/>
    <w:rsid w:val="00167334"/>
    <w:rsid w:val="00167557"/>
    <w:rsid w:val="00171B7C"/>
    <w:rsid w:val="00175371"/>
    <w:rsid w:val="0017668D"/>
    <w:rsid w:val="00181C13"/>
    <w:rsid w:val="0018480E"/>
    <w:rsid w:val="00184B1B"/>
    <w:rsid w:val="001857F1"/>
    <w:rsid w:val="00191493"/>
    <w:rsid w:val="0019402B"/>
    <w:rsid w:val="00195AB0"/>
    <w:rsid w:val="00195B02"/>
    <w:rsid w:val="001961EA"/>
    <w:rsid w:val="00196B1F"/>
    <w:rsid w:val="0019771B"/>
    <w:rsid w:val="00197797"/>
    <w:rsid w:val="001A4926"/>
    <w:rsid w:val="001A62E5"/>
    <w:rsid w:val="001A633C"/>
    <w:rsid w:val="001A6942"/>
    <w:rsid w:val="001B7324"/>
    <w:rsid w:val="001B7B30"/>
    <w:rsid w:val="001B7B84"/>
    <w:rsid w:val="001C0E1A"/>
    <w:rsid w:val="001C1FB0"/>
    <w:rsid w:val="001C2248"/>
    <w:rsid w:val="001D20AA"/>
    <w:rsid w:val="001D26E8"/>
    <w:rsid w:val="001D30E9"/>
    <w:rsid w:val="001D5952"/>
    <w:rsid w:val="001D5A48"/>
    <w:rsid w:val="001D78E3"/>
    <w:rsid w:val="001E33A5"/>
    <w:rsid w:val="001E3A96"/>
    <w:rsid w:val="001F1666"/>
    <w:rsid w:val="002040E3"/>
    <w:rsid w:val="00206837"/>
    <w:rsid w:val="00207355"/>
    <w:rsid w:val="00212B2A"/>
    <w:rsid w:val="00213652"/>
    <w:rsid w:val="00213BD6"/>
    <w:rsid w:val="00217F9D"/>
    <w:rsid w:val="0022632A"/>
    <w:rsid w:val="00227E3F"/>
    <w:rsid w:val="0023119E"/>
    <w:rsid w:val="0023280D"/>
    <w:rsid w:val="00237B4D"/>
    <w:rsid w:val="002421F9"/>
    <w:rsid w:val="00243535"/>
    <w:rsid w:val="0024398A"/>
    <w:rsid w:val="00244338"/>
    <w:rsid w:val="00244D8B"/>
    <w:rsid w:val="0024547B"/>
    <w:rsid w:val="00250DAC"/>
    <w:rsid w:val="00254A5B"/>
    <w:rsid w:val="00255754"/>
    <w:rsid w:val="00256549"/>
    <w:rsid w:val="0026127A"/>
    <w:rsid w:val="00262023"/>
    <w:rsid w:val="0026210B"/>
    <w:rsid w:val="00262D14"/>
    <w:rsid w:val="002657FF"/>
    <w:rsid w:val="002717B8"/>
    <w:rsid w:val="002722F6"/>
    <w:rsid w:val="00274DD8"/>
    <w:rsid w:val="00282D10"/>
    <w:rsid w:val="00283401"/>
    <w:rsid w:val="00285987"/>
    <w:rsid w:val="00287C88"/>
    <w:rsid w:val="0029327E"/>
    <w:rsid w:val="00296F60"/>
    <w:rsid w:val="002A34F7"/>
    <w:rsid w:val="002C1D21"/>
    <w:rsid w:val="002C2378"/>
    <w:rsid w:val="002C34CC"/>
    <w:rsid w:val="002D27E3"/>
    <w:rsid w:val="002D5B1C"/>
    <w:rsid w:val="002D62BC"/>
    <w:rsid w:val="002E3384"/>
    <w:rsid w:val="002E6A1A"/>
    <w:rsid w:val="002F6238"/>
    <w:rsid w:val="00301170"/>
    <w:rsid w:val="00301B64"/>
    <w:rsid w:val="003056B0"/>
    <w:rsid w:val="00305766"/>
    <w:rsid w:val="00312B5B"/>
    <w:rsid w:val="00313921"/>
    <w:rsid w:val="00313A05"/>
    <w:rsid w:val="00316386"/>
    <w:rsid w:val="00323F10"/>
    <w:rsid w:val="00325050"/>
    <w:rsid w:val="003302D0"/>
    <w:rsid w:val="003326F7"/>
    <w:rsid w:val="003350C0"/>
    <w:rsid w:val="00335812"/>
    <w:rsid w:val="003365D2"/>
    <w:rsid w:val="00337CE8"/>
    <w:rsid w:val="00337CF3"/>
    <w:rsid w:val="00340B0B"/>
    <w:rsid w:val="00342BE4"/>
    <w:rsid w:val="003431AE"/>
    <w:rsid w:val="003435F5"/>
    <w:rsid w:val="00354D25"/>
    <w:rsid w:val="003552FD"/>
    <w:rsid w:val="0035674D"/>
    <w:rsid w:val="00357D35"/>
    <w:rsid w:val="00360A62"/>
    <w:rsid w:val="0036121E"/>
    <w:rsid w:val="00362E6B"/>
    <w:rsid w:val="00363E5B"/>
    <w:rsid w:val="0036631A"/>
    <w:rsid w:val="0037068B"/>
    <w:rsid w:val="00371892"/>
    <w:rsid w:val="00374914"/>
    <w:rsid w:val="00374D9F"/>
    <w:rsid w:val="00374E50"/>
    <w:rsid w:val="0038110A"/>
    <w:rsid w:val="00381948"/>
    <w:rsid w:val="0039074D"/>
    <w:rsid w:val="003912BA"/>
    <w:rsid w:val="00394F34"/>
    <w:rsid w:val="003966D1"/>
    <w:rsid w:val="003A03A2"/>
    <w:rsid w:val="003A0B01"/>
    <w:rsid w:val="003B1443"/>
    <w:rsid w:val="003B35D7"/>
    <w:rsid w:val="003B580C"/>
    <w:rsid w:val="003C0C3F"/>
    <w:rsid w:val="003C1CA1"/>
    <w:rsid w:val="003D0B1F"/>
    <w:rsid w:val="003D0BA5"/>
    <w:rsid w:val="003D0F7B"/>
    <w:rsid w:val="003D6945"/>
    <w:rsid w:val="003E03FE"/>
    <w:rsid w:val="003E337F"/>
    <w:rsid w:val="003E3E24"/>
    <w:rsid w:val="003E455E"/>
    <w:rsid w:val="003E6385"/>
    <w:rsid w:val="003E6496"/>
    <w:rsid w:val="003F09EE"/>
    <w:rsid w:val="003F4A39"/>
    <w:rsid w:val="003F75B7"/>
    <w:rsid w:val="004011EF"/>
    <w:rsid w:val="00404AA1"/>
    <w:rsid w:val="004061F0"/>
    <w:rsid w:val="00410453"/>
    <w:rsid w:val="00412FE4"/>
    <w:rsid w:val="004159D0"/>
    <w:rsid w:val="00416212"/>
    <w:rsid w:val="00417A2C"/>
    <w:rsid w:val="00421741"/>
    <w:rsid w:val="00426172"/>
    <w:rsid w:val="00432C1B"/>
    <w:rsid w:val="00435991"/>
    <w:rsid w:val="00444A7F"/>
    <w:rsid w:val="00445CD5"/>
    <w:rsid w:val="00445D0B"/>
    <w:rsid w:val="00447031"/>
    <w:rsid w:val="0045036C"/>
    <w:rsid w:val="00451139"/>
    <w:rsid w:val="00452E54"/>
    <w:rsid w:val="00453FE7"/>
    <w:rsid w:val="004568C3"/>
    <w:rsid w:val="004570B3"/>
    <w:rsid w:val="00461286"/>
    <w:rsid w:val="00463903"/>
    <w:rsid w:val="00465398"/>
    <w:rsid w:val="00466967"/>
    <w:rsid w:val="00470B7F"/>
    <w:rsid w:val="004762E2"/>
    <w:rsid w:val="00477439"/>
    <w:rsid w:val="00477730"/>
    <w:rsid w:val="00482631"/>
    <w:rsid w:val="004855F7"/>
    <w:rsid w:val="00486A50"/>
    <w:rsid w:val="004925AE"/>
    <w:rsid w:val="004938CC"/>
    <w:rsid w:val="00495C4A"/>
    <w:rsid w:val="00496DC2"/>
    <w:rsid w:val="0049704C"/>
    <w:rsid w:val="004A14D8"/>
    <w:rsid w:val="004A216E"/>
    <w:rsid w:val="004A53B8"/>
    <w:rsid w:val="004A734D"/>
    <w:rsid w:val="004B5C42"/>
    <w:rsid w:val="004B79C6"/>
    <w:rsid w:val="004C0427"/>
    <w:rsid w:val="004C0F99"/>
    <w:rsid w:val="004C3069"/>
    <w:rsid w:val="004C3798"/>
    <w:rsid w:val="004C46EC"/>
    <w:rsid w:val="004C479B"/>
    <w:rsid w:val="004C55E3"/>
    <w:rsid w:val="004D0E92"/>
    <w:rsid w:val="004D1B5A"/>
    <w:rsid w:val="004D204F"/>
    <w:rsid w:val="004E3DE1"/>
    <w:rsid w:val="004E5104"/>
    <w:rsid w:val="004E690D"/>
    <w:rsid w:val="004F0357"/>
    <w:rsid w:val="004F27AA"/>
    <w:rsid w:val="004F41B9"/>
    <w:rsid w:val="004F4D27"/>
    <w:rsid w:val="004F6081"/>
    <w:rsid w:val="00501070"/>
    <w:rsid w:val="00502106"/>
    <w:rsid w:val="00505A0E"/>
    <w:rsid w:val="0051220A"/>
    <w:rsid w:val="005147F5"/>
    <w:rsid w:val="005164B1"/>
    <w:rsid w:val="005201E6"/>
    <w:rsid w:val="0052306B"/>
    <w:rsid w:val="00526996"/>
    <w:rsid w:val="00526B6A"/>
    <w:rsid w:val="005275AF"/>
    <w:rsid w:val="005279AA"/>
    <w:rsid w:val="005310F9"/>
    <w:rsid w:val="00531FA6"/>
    <w:rsid w:val="005345B0"/>
    <w:rsid w:val="00540258"/>
    <w:rsid w:val="005415F9"/>
    <w:rsid w:val="0054651A"/>
    <w:rsid w:val="0054775A"/>
    <w:rsid w:val="00550621"/>
    <w:rsid w:val="00554DDC"/>
    <w:rsid w:val="00555A76"/>
    <w:rsid w:val="00560CBE"/>
    <w:rsid w:val="00561C3F"/>
    <w:rsid w:val="00561DF0"/>
    <w:rsid w:val="0056401E"/>
    <w:rsid w:val="005673FD"/>
    <w:rsid w:val="00567B60"/>
    <w:rsid w:val="00571472"/>
    <w:rsid w:val="00573A04"/>
    <w:rsid w:val="00574658"/>
    <w:rsid w:val="005752F7"/>
    <w:rsid w:val="00583140"/>
    <w:rsid w:val="00587375"/>
    <w:rsid w:val="005931B5"/>
    <w:rsid w:val="00594EFA"/>
    <w:rsid w:val="00595A56"/>
    <w:rsid w:val="005962B7"/>
    <w:rsid w:val="005A395D"/>
    <w:rsid w:val="005A3B19"/>
    <w:rsid w:val="005A509A"/>
    <w:rsid w:val="005A6A4E"/>
    <w:rsid w:val="005B00E3"/>
    <w:rsid w:val="005B293A"/>
    <w:rsid w:val="005B6661"/>
    <w:rsid w:val="005B6E18"/>
    <w:rsid w:val="005C3827"/>
    <w:rsid w:val="005D5407"/>
    <w:rsid w:val="005D76E1"/>
    <w:rsid w:val="005E34E5"/>
    <w:rsid w:val="005E6ACD"/>
    <w:rsid w:val="005F15C6"/>
    <w:rsid w:val="005F4D2F"/>
    <w:rsid w:val="005F4F97"/>
    <w:rsid w:val="00601AAB"/>
    <w:rsid w:val="0060588F"/>
    <w:rsid w:val="006063F3"/>
    <w:rsid w:val="00613316"/>
    <w:rsid w:val="00613408"/>
    <w:rsid w:val="00613D6C"/>
    <w:rsid w:val="00615E21"/>
    <w:rsid w:val="00626458"/>
    <w:rsid w:val="00630CEE"/>
    <w:rsid w:val="00632380"/>
    <w:rsid w:val="00635763"/>
    <w:rsid w:val="00636303"/>
    <w:rsid w:val="006424E6"/>
    <w:rsid w:val="00643B77"/>
    <w:rsid w:val="006441DA"/>
    <w:rsid w:val="0064673D"/>
    <w:rsid w:val="00646885"/>
    <w:rsid w:val="00650045"/>
    <w:rsid w:val="00651E3C"/>
    <w:rsid w:val="006523C8"/>
    <w:rsid w:val="00653E7C"/>
    <w:rsid w:val="00654FBE"/>
    <w:rsid w:val="0066284F"/>
    <w:rsid w:val="00664956"/>
    <w:rsid w:val="00664F92"/>
    <w:rsid w:val="00665E9E"/>
    <w:rsid w:val="006720C1"/>
    <w:rsid w:val="00672155"/>
    <w:rsid w:val="00674496"/>
    <w:rsid w:val="00674F7D"/>
    <w:rsid w:val="0068300C"/>
    <w:rsid w:val="006846C2"/>
    <w:rsid w:val="006847FB"/>
    <w:rsid w:val="00691060"/>
    <w:rsid w:val="00691A00"/>
    <w:rsid w:val="00691C9B"/>
    <w:rsid w:val="00693786"/>
    <w:rsid w:val="00697DBC"/>
    <w:rsid w:val="006A2B5A"/>
    <w:rsid w:val="006A3633"/>
    <w:rsid w:val="006A56B0"/>
    <w:rsid w:val="006B39EC"/>
    <w:rsid w:val="006B3A4B"/>
    <w:rsid w:val="006B3DBA"/>
    <w:rsid w:val="006B4919"/>
    <w:rsid w:val="006B4A91"/>
    <w:rsid w:val="006B59EC"/>
    <w:rsid w:val="006C7061"/>
    <w:rsid w:val="006C770E"/>
    <w:rsid w:val="006D141A"/>
    <w:rsid w:val="006D209B"/>
    <w:rsid w:val="006D2AE4"/>
    <w:rsid w:val="006D37F1"/>
    <w:rsid w:val="006D5E62"/>
    <w:rsid w:val="006D6568"/>
    <w:rsid w:val="006E4803"/>
    <w:rsid w:val="006E7CBB"/>
    <w:rsid w:val="006F0020"/>
    <w:rsid w:val="006F0C57"/>
    <w:rsid w:val="006F21FC"/>
    <w:rsid w:val="006F3A97"/>
    <w:rsid w:val="00704CEA"/>
    <w:rsid w:val="00705C02"/>
    <w:rsid w:val="00710623"/>
    <w:rsid w:val="0071282B"/>
    <w:rsid w:val="00715734"/>
    <w:rsid w:val="0071687B"/>
    <w:rsid w:val="00717FE8"/>
    <w:rsid w:val="00720703"/>
    <w:rsid w:val="00720CC1"/>
    <w:rsid w:val="007235D4"/>
    <w:rsid w:val="00723F06"/>
    <w:rsid w:val="007305BD"/>
    <w:rsid w:val="007308C8"/>
    <w:rsid w:val="0073132E"/>
    <w:rsid w:val="0073259F"/>
    <w:rsid w:val="00735C55"/>
    <w:rsid w:val="00745EF2"/>
    <w:rsid w:val="00746709"/>
    <w:rsid w:val="0075166A"/>
    <w:rsid w:val="00751D84"/>
    <w:rsid w:val="007526D6"/>
    <w:rsid w:val="00752C3A"/>
    <w:rsid w:val="007625EF"/>
    <w:rsid w:val="007626B9"/>
    <w:rsid w:val="0076312A"/>
    <w:rsid w:val="00765D41"/>
    <w:rsid w:val="007725C1"/>
    <w:rsid w:val="00781E12"/>
    <w:rsid w:val="0078288F"/>
    <w:rsid w:val="007840B8"/>
    <w:rsid w:val="00785911"/>
    <w:rsid w:val="00787981"/>
    <w:rsid w:val="0079146C"/>
    <w:rsid w:val="00795BDE"/>
    <w:rsid w:val="007A0E69"/>
    <w:rsid w:val="007A21A9"/>
    <w:rsid w:val="007A26B3"/>
    <w:rsid w:val="007A62A5"/>
    <w:rsid w:val="007B0912"/>
    <w:rsid w:val="007B0D21"/>
    <w:rsid w:val="007B4D51"/>
    <w:rsid w:val="007B62A0"/>
    <w:rsid w:val="007C3D56"/>
    <w:rsid w:val="007C3DD5"/>
    <w:rsid w:val="007C4703"/>
    <w:rsid w:val="007C4D75"/>
    <w:rsid w:val="007C7FB2"/>
    <w:rsid w:val="007D0B5B"/>
    <w:rsid w:val="007D7698"/>
    <w:rsid w:val="007E3699"/>
    <w:rsid w:val="007E38E0"/>
    <w:rsid w:val="007F0A6C"/>
    <w:rsid w:val="007F36EC"/>
    <w:rsid w:val="008024CC"/>
    <w:rsid w:val="00802D75"/>
    <w:rsid w:val="00804133"/>
    <w:rsid w:val="00805064"/>
    <w:rsid w:val="00807A1A"/>
    <w:rsid w:val="0081026A"/>
    <w:rsid w:val="00812035"/>
    <w:rsid w:val="00812527"/>
    <w:rsid w:val="0081413E"/>
    <w:rsid w:val="00814EDE"/>
    <w:rsid w:val="0082475B"/>
    <w:rsid w:val="00831907"/>
    <w:rsid w:val="00831E00"/>
    <w:rsid w:val="00834A03"/>
    <w:rsid w:val="00840A83"/>
    <w:rsid w:val="008410A0"/>
    <w:rsid w:val="0084147D"/>
    <w:rsid w:val="00841565"/>
    <w:rsid w:val="0085184B"/>
    <w:rsid w:val="008554D8"/>
    <w:rsid w:val="008568EC"/>
    <w:rsid w:val="0086256C"/>
    <w:rsid w:val="008626E9"/>
    <w:rsid w:val="00863B4A"/>
    <w:rsid w:val="00866B9E"/>
    <w:rsid w:val="00866E69"/>
    <w:rsid w:val="00867F55"/>
    <w:rsid w:val="00872F0F"/>
    <w:rsid w:val="00873F98"/>
    <w:rsid w:val="00875C74"/>
    <w:rsid w:val="00875E08"/>
    <w:rsid w:val="0088528C"/>
    <w:rsid w:val="00886F01"/>
    <w:rsid w:val="00887F00"/>
    <w:rsid w:val="00892C9E"/>
    <w:rsid w:val="0089324C"/>
    <w:rsid w:val="008A1E0E"/>
    <w:rsid w:val="008A4E87"/>
    <w:rsid w:val="008A7AEC"/>
    <w:rsid w:val="008A7EC1"/>
    <w:rsid w:val="008B198C"/>
    <w:rsid w:val="008B3D3E"/>
    <w:rsid w:val="008B4815"/>
    <w:rsid w:val="008B583B"/>
    <w:rsid w:val="008B607F"/>
    <w:rsid w:val="008C2377"/>
    <w:rsid w:val="008E31B6"/>
    <w:rsid w:val="008E4CBF"/>
    <w:rsid w:val="008F3ED4"/>
    <w:rsid w:val="008F497B"/>
    <w:rsid w:val="008F4CF7"/>
    <w:rsid w:val="008F56F9"/>
    <w:rsid w:val="008F6488"/>
    <w:rsid w:val="008F79D9"/>
    <w:rsid w:val="00901CA7"/>
    <w:rsid w:val="00905D5E"/>
    <w:rsid w:val="00912F6F"/>
    <w:rsid w:val="0091322B"/>
    <w:rsid w:val="009178C9"/>
    <w:rsid w:val="00923605"/>
    <w:rsid w:val="00923999"/>
    <w:rsid w:val="00924489"/>
    <w:rsid w:val="00925005"/>
    <w:rsid w:val="009254E5"/>
    <w:rsid w:val="00925FC4"/>
    <w:rsid w:val="00926CF9"/>
    <w:rsid w:val="00930411"/>
    <w:rsid w:val="00930998"/>
    <w:rsid w:val="00930B18"/>
    <w:rsid w:val="0093147C"/>
    <w:rsid w:val="00931C4C"/>
    <w:rsid w:val="00943560"/>
    <w:rsid w:val="00946EC9"/>
    <w:rsid w:val="00946F21"/>
    <w:rsid w:val="00952764"/>
    <w:rsid w:val="0095386B"/>
    <w:rsid w:val="00954C68"/>
    <w:rsid w:val="00955444"/>
    <w:rsid w:val="00955FDF"/>
    <w:rsid w:val="009561DF"/>
    <w:rsid w:val="009572D0"/>
    <w:rsid w:val="00960A95"/>
    <w:rsid w:val="009630AA"/>
    <w:rsid w:val="00964AA7"/>
    <w:rsid w:val="009667F5"/>
    <w:rsid w:val="00966D6F"/>
    <w:rsid w:val="00971524"/>
    <w:rsid w:val="009723A0"/>
    <w:rsid w:val="00972DCF"/>
    <w:rsid w:val="00974263"/>
    <w:rsid w:val="00976DBA"/>
    <w:rsid w:val="009830CF"/>
    <w:rsid w:val="0098574F"/>
    <w:rsid w:val="00991F3E"/>
    <w:rsid w:val="00994412"/>
    <w:rsid w:val="00994AF3"/>
    <w:rsid w:val="009A1A53"/>
    <w:rsid w:val="009A305A"/>
    <w:rsid w:val="009A4B03"/>
    <w:rsid w:val="009A724D"/>
    <w:rsid w:val="009A7DF5"/>
    <w:rsid w:val="009B2454"/>
    <w:rsid w:val="009B2B86"/>
    <w:rsid w:val="009C17BE"/>
    <w:rsid w:val="009C1970"/>
    <w:rsid w:val="009C23EC"/>
    <w:rsid w:val="009C31FB"/>
    <w:rsid w:val="009C34AC"/>
    <w:rsid w:val="009C4288"/>
    <w:rsid w:val="009C5414"/>
    <w:rsid w:val="009C7244"/>
    <w:rsid w:val="009C7F3B"/>
    <w:rsid w:val="009D0DFC"/>
    <w:rsid w:val="009D11AB"/>
    <w:rsid w:val="009D1CB5"/>
    <w:rsid w:val="009D1CE1"/>
    <w:rsid w:val="009D5652"/>
    <w:rsid w:val="009E061D"/>
    <w:rsid w:val="009E15D4"/>
    <w:rsid w:val="009E29F8"/>
    <w:rsid w:val="009E4BB5"/>
    <w:rsid w:val="009E5DEB"/>
    <w:rsid w:val="009E67F2"/>
    <w:rsid w:val="009F06BA"/>
    <w:rsid w:val="009F51F3"/>
    <w:rsid w:val="00A000E9"/>
    <w:rsid w:val="00A07206"/>
    <w:rsid w:val="00A14EA6"/>
    <w:rsid w:val="00A15517"/>
    <w:rsid w:val="00A17763"/>
    <w:rsid w:val="00A213DC"/>
    <w:rsid w:val="00A21DA4"/>
    <w:rsid w:val="00A21FDA"/>
    <w:rsid w:val="00A25109"/>
    <w:rsid w:val="00A27453"/>
    <w:rsid w:val="00A32AAF"/>
    <w:rsid w:val="00A34FCD"/>
    <w:rsid w:val="00A3509C"/>
    <w:rsid w:val="00A359BC"/>
    <w:rsid w:val="00A369E2"/>
    <w:rsid w:val="00A42F44"/>
    <w:rsid w:val="00A44A35"/>
    <w:rsid w:val="00A458E9"/>
    <w:rsid w:val="00A46133"/>
    <w:rsid w:val="00A468AF"/>
    <w:rsid w:val="00A46AA3"/>
    <w:rsid w:val="00A521FD"/>
    <w:rsid w:val="00A526E7"/>
    <w:rsid w:val="00A5321D"/>
    <w:rsid w:val="00A540CE"/>
    <w:rsid w:val="00A55141"/>
    <w:rsid w:val="00A55984"/>
    <w:rsid w:val="00A56350"/>
    <w:rsid w:val="00A570E7"/>
    <w:rsid w:val="00A5780A"/>
    <w:rsid w:val="00A745E5"/>
    <w:rsid w:val="00A75142"/>
    <w:rsid w:val="00A7549E"/>
    <w:rsid w:val="00A7652C"/>
    <w:rsid w:val="00A823B9"/>
    <w:rsid w:val="00A837B0"/>
    <w:rsid w:val="00A84B85"/>
    <w:rsid w:val="00A94A44"/>
    <w:rsid w:val="00A96812"/>
    <w:rsid w:val="00A96853"/>
    <w:rsid w:val="00AA0E6C"/>
    <w:rsid w:val="00AA3D64"/>
    <w:rsid w:val="00AA4C8D"/>
    <w:rsid w:val="00AA4E41"/>
    <w:rsid w:val="00AA5EA1"/>
    <w:rsid w:val="00AA5FAB"/>
    <w:rsid w:val="00AB0671"/>
    <w:rsid w:val="00AB7B16"/>
    <w:rsid w:val="00AC0825"/>
    <w:rsid w:val="00AC09E9"/>
    <w:rsid w:val="00AC0F82"/>
    <w:rsid w:val="00AC15A6"/>
    <w:rsid w:val="00AC2389"/>
    <w:rsid w:val="00AC7E80"/>
    <w:rsid w:val="00AD10DB"/>
    <w:rsid w:val="00AD39F5"/>
    <w:rsid w:val="00AD4074"/>
    <w:rsid w:val="00AD63C4"/>
    <w:rsid w:val="00AD7B42"/>
    <w:rsid w:val="00AD7DCA"/>
    <w:rsid w:val="00AE1D8E"/>
    <w:rsid w:val="00AE1FF9"/>
    <w:rsid w:val="00AE7C0F"/>
    <w:rsid w:val="00AF1553"/>
    <w:rsid w:val="00AF19ED"/>
    <w:rsid w:val="00AF469C"/>
    <w:rsid w:val="00AF4B9B"/>
    <w:rsid w:val="00AF4FE5"/>
    <w:rsid w:val="00AF55E9"/>
    <w:rsid w:val="00AF5C30"/>
    <w:rsid w:val="00AF6157"/>
    <w:rsid w:val="00B049A8"/>
    <w:rsid w:val="00B05636"/>
    <w:rsid w:val="00B12E9F"/>
    <w:rsid w:val="00B13A4C"/>
    <w:rsid w:val="00B13C02"/>
    <w:rsid w:val="00B14E3E"/>
    <w:rsid w:val="00B1638C"/>
    <w:rsid w:val="00B16555"/>
    <w:rsid w:val="00B22C64"/>
    <w:rsid w:val="00B24175"/>
    <w:rsid w:val="00B24329"/>
    <w:rsid w:val="00B24ABF"/>
    <w:rsid w:val="00B275C1"/>
    <w:rsid w:val="00B3323A"/>
    <w:rsid w:val="00B34CDA"/>
    <w:rsid w:val="00B36825"/>
    <w:rsid w:val="00B40E9F"/>
    <w:rsid w:val="00B431D1"/>
    <w:rsid w:val="00B43D16"/>
    <w:rsid w:val="00B44854"/>
    <w:rsid w:val="00B44E12"/>
    <w:rsid w:val="00B46661"/>
    <w:rsid w:val="00B51EC5"/>
    <w:rsid w:val="00B54853"/>
    <w:rsid w:val="00B54E12"/>
    <w:rsid w:val="00B56A18"/>
    <w:rsid w:val="00B63E08"/>
    <w:rsid w:val="00B65BA8"/>
    <w:rsid w:val="00B67C34"/>
    <w:rsid w:val="00B728F1"/>
    <w:rsid w:val="00B73860"/>
    <w:rsid w:val="00B73CC1"/>
    <w:rsid w:val="00B7653D"/>
    <w:rsid w:val="00B77725"/>
    <w:rsid w:val="00B77E78"/>
    <w:rsid w:val="00B81F72"/>
    <w:rsid w:val="00B832B0"/>
    <w:rsid w:val="00B90F39"/>
    <w:rsid w:val="00B92361"/>
    <w:rsid w:val="00B92384"/>
    <w:rsid w:val="00B92B24"/>
    <w:rsid w:val="00B93195"/>
    <w:rsid w:val="00B9569A"/>
    <w:rsid w:val="00BB0F76"/>
    <w:rsid w:val="00BB150D"/>
    <w:rsid w:val="00BB1CC2"/>
    <w:rsid w:val="00BB2218"/>
    <w:rsid w:val="00BB2DB7"/>
    <w:rsid w:val="00BB431A"/>
    <w:rsid w:val="00BB64A4"/>
    <w:rsid w:val="00BB6E0E"/>
    <w:rsid w:val="00BB77A2"/>
    <w:rsid w:val="00BB79A7"/>
    <w:rsid w:val="00BC384D"/>
    <w:rsid w:val="00BC6F44"/>
    <w:rsid w:val="00BD182F"/>
    <w:rsid w:val="00BD3A9A"/>
    <w:rsid w:val="00BD483F"/>
    <w:rsid w:val="00BD5578"/>
    <w:rsid w:val="00BD740C"/>
    <w:rsid w:val="00BE0978"/>
    <w:rsid w:val="00BE58E7"/>
    <w:rsid w:val="00C00201"/>
    <w:rsid w:val="00C0028E"/>
    <w:rsid w:val="00C00A3D"/>
    <w:rsid w:val="00C04668"/>
    <w:rsid w:val="00C136C3"/>
    <w:rsid w:val="00C15949"/>
    <w:rsid w:val="00C15F79"/>
    <w:rsid w:val="00C15F7C"/>
    <w:rsid w:val="00C22871"/>
    <w:rsid w:val="00C27A80"/>
    <w:rsid w:val="00C31208"/>
    <w:rsid w:val="00C32F5E"/>
    <w:rsid w:val="00C347E5"/>
    <w:rsid w:val="00C3622B"/>
    <w:rsid w:val="00C466B1"/>
    <w:rsid w:val="00C47796"/>
    <w:rsid w:val="00C47B81"/>
    <w:rsid w:val="00C51DD5"/>
    <w:rsid w:val="00C53834"/>
    <w:rsid w:val="00C5394D"/>
    <w:rsid w:val="00C53B98"/>
    <w:rsid w:val="00C546D5"/>
    <w:rsid w:val="00C548AE"/>
    <w:rsid w:val="00C56C75"/>
    <w:rsid w:val="00C57600"/>
    <w:rsid w:val="00C60B26"/>
    <w:rsid w:val="00C60EFE"/>
    <w:rsid w:val="00C6297A"/>
    <w:rsid w:val="00C7058B"/>
    <w:rsid w:val="00C7283D"/>
    <w:rsid w:val="00C73A62"/>
    <w:rsid w:val="00C741BA"/>
    <w:rsid w:val="00C75841"/>
    <w:rsid w:val="00C82592"/>
    <w:rsid w:val="00C833B4"/>
    <w:rsid w:val="00C84F7C"/>
    <w:rsid w:val="00C868EA"/>
    <w:rsid w:val="00C87E2C"/>
    <w:rsid w:val="00C919BA"/>
    <w:rsid w:val="00C92B91"/>
    <w:rsid w:val="00C9326B"/>
    <w:rsid w:val="00C95B5C"/>
    <w:rsid w:val="00C969A2"/>
    <w:rsid w:val="00C96ADC"/>
    <w:rsid w:val="00CA2FEA"/>
    <w:rsid w:val="00CB130B"/>
    <w:rsid w:val="00CB1905"/>
    <w:rsid w:val="00CB2901"/>
    <w:rsid w:val="00CB36A2"/>
    <w:rsid w:val="00CB469C"/>
    <w:rsid w:val="00CC146A"/>
    <w:rsid w:val="00CC2B42"/>
    <w:rsid w:val="00CC5F35"/>
    <w:rsid w:val="00CD1BE9"/>
    <w:rsid w:val="00CD2A5E"/>
    <w:rsid w:val="00CD3575"/>
    <w:rsid w:val="00CD3D13"/>
    <w:rsid w:val="00CD72E5"/>
    <w:rsid w:val="00CE0A99"/>
    <w:rsid w:val="00CE2DDF"/>
    <w:rsid w:val="00CE466B"/>
    <w:rsid w:val="00CF1C32"/>
    <w:rsid w:val="00CF221C"/>
    <w:rsid w:val="00CF3082"/>
    <w:rsid w:val="00CF3DF5"/>
    <w:rsid w:val="00CF4C6E"/>
    <w:rsid w:val="00CF631F"/>
    <w:rsid w:val="00CF73CF"/>
    <w:rsid w:val="00CF7DD0"/>
    <w:rsid w:val="00D0298C"/>
    <w:rsid w:val="00D04326"/>
    <w:rsid w:val="00D05246"/>
    <w:rsid w:val="00D05D63"/>
    <w:rsid w:val="00D10BFE"/>
    <w:rsid w:val="00D10F76"/>
    <w:rsid w:val="00D13E0D"/>
    <w:rsid w:val="00D15BE8"/>
    <w:rsid w:val="00D2131C"/>
    <w:rsid w:val="00D21782"/>
    <w:rsid w:val="00D22A2D"/>
    <w:rsid w:val="00D24450"/>
    <w:rsid w:val="00D267B2"/>
    <w:rsid w:val="00D26997"/>
    <w:rsid w:val="00D275DC"/>
    <w:rsid w:val="00D27991"/>
    <w:rsid w:val="00D301D3"/>
    <w:rsid w:val="00D30D6B"/>
    <w:rsid w:val="00D371BD"/>
    <w:rsid w:val="00D427D8"/>
    <w:rsid w:val="00D42E7B"/>
    <w:rsid w:val="00D4455D"/>
    <w:rsid w:val="00D44828"/>
    <w:rsid w:val="00D4703B"/>
    <w:rsid w:val="00D50128"/>
    <w:rsid w:val="00D50436"/>
    <w:rsid w:val="00D505FF"/>
    <w:rsid w:val="00D5089F"/>
    <w:rsid w:val="00D514B3"/>
    <w:rsid w:val="00D526B9"/>
    <w:rsid w:val="00D53579"/>
    <w:rsid w:val="00D53BA4"/>
    <w:rsid w:val="00D56144"/>
    <w:rsid w:val="00D625FE"/>
    <w:rsid w:val="00D66AF0"/>
    <w:rsid w:val="00D670BD"/>
    <w:rsid w:val="00D70490"/>
    <w:rsid w:val="00D718A4"/>
    <w:rsid w:val="00D722D1"/>
    <w:rsid w:val="00D82000"/>
    <w:rsid w:val="00D83518"/>
    <w:rsid w:val="00D8369E"/>
    <w:rsid w:val="00D86162"/>
    <w:rsid w:val="00D86E79"/>
    <w:rsid w:val="00D87DE2"/>
    <w:rsid w:val="00D95B8D"/>
    <w:rsid w:val="00D975CC"/>
    <w:rsid w:val="00DA0847"/>
    <w:rsid w:val="00DA1FBB"/>
    <w:rsid w:val="00DA27ED"/>
    <w:rsid w:val="00DB2C42"/>
    <w:rsid w:val="00DB4D7D"/>
    <w:rsid w:val="00DC1106"/>
    <w:rsid w:val="00DC4E5E"/>
    <w:rsid w:val="00DD0B4E"/>
    <w:rsid w:val="00DD3D2D"/>
    <w:rsid w:val="00DD6304"/>
    <w:rsid w:val="00DE27E6"/>
    <w:rsid w:val="00DE32C3"/>
    <w:rsid w:val="00DE354B"/>
    <w:rsid w:val="00DE37B6"/>
    <w:rsid w:val="00DE3ABC"/>
    <w:rsid w:val="00DE5911"/>
    <w:rsid w:val="00DF1E38"/>
    <w:rsid w:val="00DF49C4"/>
    <w:rsid w:val="00E00678"/>
    <w:rsid w:val="00E01D4A"/>
    <w:rsid w:val="00E031B2"/>
    <w:rsid w:val="00E047A7"/>
    <w:rsid w:val="00E051B2"/>
    <w:rsid w:val="00E0702C"/>
    <w:rsid w:val="00E07085"/>
    <w:rsid w:val="00E125A6"/>
    <w:rsid w:val="00E1428D"/>
    <w:rsid w:val="00E15CF1"/>
    <w:rsid w:val="00E16A0E"/>
    <w:rsid w:val="00E21CD4"/>
    <w:rsid w:val="00E23FBB"/>
    <w:rsid w:val="00E309E6"/>
    <w:rsid w:val="00E334D7"/>
    <w:rsid w:val="00E351C7"/>
    <w:rsid w:val="00E372B7"/>
    <w:rsid w:val="00E41A57"/>
    <w:rsid w:val="00E4464A"/>
    <w:rsid w:val="00E46D5A"/>
    <w:rsid w:val="00E4773A"/>
    <w:rsid w:val="00E50676"/>
    <w:rsid w:val="00E5133B"/>
    <w:rsid w:val="00E52C99"/>
    <w:rsid w:val="00E53824"/>
    <w:rsid w:val="00E54B2F"/>
    <w:rsid w:val="00E56F3F"/>
    <w:rsid w:val="00E578D7"/>
    <w:rsid w:val="00E60CD8"/>
    <w:rsid w:val="00E61D4F"/>
    <w:rsid w:val="00E67EDE"/>
    <w:rsid w:val="00E7168A"/>
    <w:rsid w:val="00E7277C"/>
    <w:rsid w:val="00E741C8"/>
    <w:rsid w:val="00E75EBF"/>
    <w:rsid w:val="00E776F6"/>
    <w:rsid w:val="00E80630"/>
    <w:rsid w:val="00E8149B"/>
    <w:rsid w:val="00E81880"/>
    <w:rsid w:val="00E85CFF"/>
    <w:rsid w:val="00E8743D"/>
    <w:rsid w:val="00E91147"/>
    <w:rsid w:val="00E92025"/>
    <w:rsid w:val="00E93934"/>
    <w:rsid w:val="00E944DE"/>
    <w:rsid w:val="00E97BB8"/>
    <w:rsid w:val="00EA200A"/>
    <w:rsid w:val="00EA2E3F"/>
    <w:rsid w:val="00EA7EAE"/>
    <w:rsid w:val="00EA7F89"/>
    <w:rsid w:val="00EB0125"/>
    <w:rsid w:val="00EB5134"/>
    <w:rsid w:val="00EB667A"/>
    <w:rsid w:val="00EC095D"/>
    <w:rsid w:val="00EC0E59"/>
    <w:rsid w:val="00ED1C21"/>
    <w:rsid w:val="00ED1CF1"/>
    <w:rsid w:val="00ED5B33"/>
    <w:rsid w:val="00ED6EA3"/>
    <w:rsid w:val="00ED77FF"/>
    <w:rsid w:val="00EE18D5"/>
    <w:rsid w:val="00EE371B"/>
    <w:rsid w:val="00EE3B29"/>
    <w:rsid w:val="00EE560B"/>
    <w:rsid w:val="00EE66B3"/>
    <w:rsid w:val="00EE7D2B"/>
    <w:rsid w:val="00EE7EEC"/>
    <w:rsid w:val="00EF05E4"/>
    <w:rsid w:val="00EF17F9"/>
    <w:rsid w:val="00EF41B5"/>
    <w:rsid w:val="00EF4C72"/>
    <w:rsid w:val="00EF5072"/>
    <w:rsid w:val="00EF6FF4"/>
    <w:rsid w:val="00F00CB4"/>
    <w:rsid w:val="00F03A16"/>
    <w:rsid w:val="00F05268"/>
    <w:rsid w:val="00F06612"/>
    <w:rsid w:val="00F1511D"/>
    <w:rsid w:val="00F16FC4"/>
    <w:rsid w:val="00F2046C"/>
    <w:rsid w:val="00F22781"/>
    <w:rsid w:val="00F26442"/>
    <w:rsid w:val="00F27883"/>
    <w:rsid w:val="00F30AA1"/>
    <w:rsid w:val="00F31533"/>
    <w:rsid w:val="00F34473"/>
    <w:rsid w:val="00F4001C"/>
    <w:rsid w:val="00F42E43"/>
    <w:rsid w:val="00F43930"/>
    <w:rsid w:val="00F459E3"/>
    <w:rsid w:val="00F45C9E"/>
    <w:rsid w:val="00F46319"/>
    <w:rsid w:val="00F47215"/>
    <w:rsid w:val="00F511AD"/>
    <w:rsid w:val="00F521F3"/>
    <w:rsid w:val="00F53F0B"/>
    <w:rsid w:val="00F56C76"/>
    <w:rsid w:val="00F645FA"/>
    <w:rsid w:val="00F70921"/>
    <w:rsid w:val="00F7696C"/>
    <w:rsid w:val="00F814A3"/>
    <w:rsid w:val="00F819F7"/>
    <w:rsid w:val="00F841C8"/>
    <w:rsid w:val="00F8580E"/>
    <w:rsid w:val="00F8719A"/>
    <w:rsid w:val="00F8754B"/>
    <w:rsid w:val="00F8773B"/>
    <w:rsid w:val="00F903EA"/>
    <w:rsid w:val="00F91B72"/>
    <w:rsid w:val="00F951AC"/>
    <w:rsid w:val="00F9576F"/>
    <w:rsid w:val="00F95B4D"/>
    <w:rsid w:val="00F961DF"/>
    <w:rsid w:val="00F96432"/>
    <w:rsid w:val="00F978F4"/>
    <w:rsid w:val="00FA32E9"/>
    <w:rsid w:val="00FA507D"/>
    <w:rsid w:val="00FA64F4"/>
    <w:rsid w:val="00FA6FC5"/>
    <w:rsid w:val="00FB0824"/>
    <w:rsid w:val="00FB2C13"/>
    <w:rsid w:val="00FB607D"/>
    <w:rsid w:val="00FC0C11"/>
    <w:rsid w:val="00FC2F5E"/>
    <w:rsid w:val="00FC59CE"/>
    <w:rsid w:val="00FC798F"/>
    <w:rsid w:val="00FD039D"/>
    <w:rsid w:val="00FD2A32"/>
    <w:rsid w:val="00FD38B6"/>
    <w:rsid w:val="00FD4832"/>
    <w:rsid w:val="00FD5AAF"/>
    <w:rsid w:val="00FD7BA5"/>
    <w:rsid w:val="00FE12D6"/>
    <w:rsid w:val="00FE5155"/>
    <w:rsid w:val="00FE5367"/>
    <w:rsid w:val="00FE73C2"/>
    <w:rsid w:val="00FF11AD"/>
    <w:rsid w:val="00FF21E3"/>
    <w:rsid w:val="00FF2E91"/>
    <w:rsid w:val="00FF6842"/>
    <w:rsid w:val="00FF6D65"/>
    <w:rsid w:val="00FF78A8"/>
    <w:rsid w:val="00FF7CEE"/>
    <w:rsid w:val="0BB13E16"/>
    <w:rsid w:val="1447EB65"/>
    <w:rsid w:val="1A7D74AD"/>
    <w:rsid w:val="1E59ADDF"/>
    <w:rsid w:val="3D8394A2"/>
    <w:rsid w:val="5721B20B"/>
    <w:rsid w:val="6F6A5B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E12A57"/>
  <w15:chartTrackingRefBased/>
  <w15:docId w15:val="{932CA391-3D19-4FC2-A1CF-EEEAD9431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552F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374D9F"/>
    <w:pPr>
      <w:tabs>
        <w:tab w:val="center" w:pos="4153"/>
        <w:tab w:val="right" w:pos="8306"/>
      </w:tabs>
    </w:pPr>
  </w:style>
  <w:style w:type="character" w:styleId="Hyperlink">
    <w:name w:val="Hyperlink"/>
    <w:rsid w:val="00374D9F"/>
    <w:rPr>
      <w:color w:val="0000FF"/>
      <w:u w:val="single"/>
    </w:rPr>
  </w:style>
  <w:style w:type="table" w:styleId="TableGrid">
    <w:name w:val="Table Grid"/>
    <w:basedOn w:val="TableNormal"/>
    <w:uiPriority w:val="39"/>
    <w:rsid w:val="00374D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374D9F"/>
    <w:pPr>
      <w:tabs>
        <w:tab w:val="center" w:pos="4153"/>
        <w:tab w:val="right" w:pos="8306"/>
      </w:tabs>
    </w:pPr>
  </w:style>
  <w:style w:type="paragraph" w:styleId="BalloonText">
    <w:name w:val="Balloon Text"/>
    <w:basedOn w:val="Normal"/>
    <w:semiHidden/>
    <w:rsid w:val="00C3622B"/>
    <w:rPr>
      <w:rFonts w:ascii="Tahoma" w:hAnsi="Tahoma" w:cs="Tahoma"/>
      <w:sz w:val="16"/>
      <w:szCs w:val="16"/>
    </w:rPr>
  </w:style>
  <w:style w:type="paragraph" w:styleId="ListParagraph">
    <w:name w:val="List Paragraph"/>
    <w:basedOn w:val="Normal"/>
    <w:uiPriority w:val="34"/>
    <w:qFormat/>
    <w:rsid w:val="00531FA6"/>
    <w:pPr>
      <w:ind w:left="720"/>
      <w:contextualSpacing/>
    </w:pPr>
  </w:style>
  <w:style w:type="character" w:styleId="CommentReference">
    <w:name w:val="annotation reference"/>
    <w:basedOn w:val="DefaultParagraphFont"/>
    <w:rsid w:val="0091322B"/>
    <w:rPr>
      <w:sz w:val="16"/>
      <w:szCs w:val="16"/>
    </w:rPr>
  </w:style>
  <w:style w:type="paragraph" w:styleId="CommentText">
    <w:name w:val="annotation text"/>
    <w:basedOn w:val="Normal"/>
    <w:link w:val="CommentTextChar"/>
    <w:rsid w:val="0091322B"/>
    <w:rPr>
      <w:sz w:val="20"/>
      <w:szCs w:val="20"/>
    </w:rPr>
  </w:style>
  <w:style w:type="character" w:customStyle="1" w:styleId="CommentTextChar">
    <w:name w:val="Comment Text Char"/>
    <w:basedOn w:val="DefaultParagraphFont"/>
    <w:link w:val="CommentText"/>
    <w:rsid w:val="0091322B"/>
  </w:style>
  <w:style w:type="paragraph" w:styleId="CommentSubject">
    <w:name w:val="annotation subject"/>
    <w:basedOn w:val="CommentText"/>
    <w:next w:val="CommentText"/>
    <w:link w:val="CommentSubjectChar"/>
    <w:rsid w:val="0091322B"/>
    <w:rPr>
      <w:b/>
      <w:bCs/>
    </w:rPr>
  </w:style>
  <w:style w:type="character" w:customStyle="1" w:styleId="CommentSubjectChar">
    <w:name w:val="Comment Subject Char"/>
    <w:basedOn w:val="CommentTextChar"/>
    <w:link w:val="CommentSubject"/>
    <w:rsid w:val="0091322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106955">
      <w:bodyDiv w:val="1"/>
      <w:marLeft w:val="0"/>
      <w:marRight w:val="0"/>
      <w:marTop w:val="0"/>
      <w:marBottom w:val="0"/>
      <w:divBdr>
        <w:top w:val="none" w:sz="0" w:space="0" w:color="auto"/>
        <w:left w:val="none" w:sz="0" w:space="0" w:color="auto"/>
        <w:bottom w:val="none" w:sz="0" w:space="0" w:color="auto"/>
        <w:right w:val="none" w:sz="0" w:space="0" w:color="auto"/>
      </w:divBdr>
    </w:div>
    <w:div w:id="9418408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https://syha.sharepoint.com/sites/CustomerContact/Shared%20Documents/Customer%20Experience%20Files%20and%20Documents/Complaints/Board%20Reports/2026%20Board%20Report/Complaints%20dashboard%20use%20for%20board%20reports%202025-26.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cat>
            <c:strRef>
              <c:f>'Alliance Volumes'!$A$12:$A$17</c:f>
              <c:strCache>
                <c:ptCount val="6"/>
                <c:pt idx="0">
                  <c:v>Property Services</c:v>
                </c:pt>
                <c:pt idx="1">
                  <c:v>Contractor other</c:v>
                </c:pt>
                <c:pt idx="2">
                  <c:v>HMT</c:v>
                </c:pt>
                <c:pt idx="3">
                  <c:v>Customer Connect</c:v>
                </c:pt>
                <c:pt idx="4">
                  <c:v>Lettings</c:v>
                </c:pt>
                <c:pt idx="5">
                  <c:v>NEAT</c:v>
                </c:pt>
              </c:strCache>
            </c:strRef>
          </c:cat>
          <c:val>
            <c:numRef>
              <c:f>'Alliance Volumes'!$B$12:$B$17</c:f>
            </c:numRef>
          </c:val>
          <c:extLst>
            <c:ext xmlns:c16="http://schemas.microsoft.com/office/drawing/2014/chart" uri="{C3380CC4-5D6E-409C-BE32-E72D297353CC}">
              <c16:uniqueId val="{00000000-8B19-4D87-946D-7084639406BC}"/>
            </c:ext>
          </c:extLst>
        </c:ser>
        <c:ser>
          <c:idx val="1"/>
          <c:order val="1"/>
          <c:spPr>
            <a:solidFill>
              <a:srgbClr val="FFC000"/>
            </a:solidFill>
            <a:ln>
              <a:noFill/>
            </a:ln>
            <a:effectLst/>
          </c:spPr>
          <c:invertIfNegative val="0"/>
          <c:dLbls>
            <c:spPr>
              <a:solidFill>
                <a:sysClr val="window" lastClr="FFFFFF"/>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Work Sans" panose="00000500000000000000" pitchFamily="50"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'Alliance Volumes'!$A$12:$A$17</c:f>
              <c:strCache>
                <c:ptCount val="6"/>
                <c:pt idx="0">
                  <c:v>Property Services</c:v>
                </c:pt>
                <c:pt idx="1">
                  <c:v>Contractor other</c:v>
                </c:pt>
                <c:pt idx="2">
                  <c:v>HMT</c:v>
                </c:pt>
                <c:pt idx="3">
                  <c:v>Customer Connect</c:v>
                </c:pt>
                <c:pt idx="4">
                  <c:v>Lettings</c:v>
                </c:pt>
                <c:pt idx="5">
                  <c:v>NEAT</c:v>
                </c:pt>
              </c:strCache>
            </c:strRef>
          </c:cat>
          <c:val>
            <c:numRef>
              <c:f>'Alliance Volumes'!$C$12:$C$17</c:f>
              <c:numCache>
                <c:formatCode>General</c:formatCode>
                <c:ptCount val="6"/>
                <c:pt idx="0">
                  <c:v>8</c:v>
                </c:pt>
                <c:pt idx="1">
                  <c:v>2</c:v>
                </c:pt>
                <c:pt idx="2">
                  <c:v>1</c:v>
                </c:pt>
                <c:pt idx="3">
                  <c:v>1</c:v>
                </c:pt>
                <c:pt idx="4">
                  <c:v>1</c:v>
                </c:pt>
                <c:pt idx="5">
                  <c:v>1</c:v>
                </c:pt>
              </c:numCache>
            </c:numRef>
          </c:val>
          <c:extLst>
            <c:ext xmlns:c16="http://schemas.microsoft.com/office/drawing/2014/chart" uri="{C3380CC4-5D6E-409C-BE32-E72D297353CC}">
              <c16:uniqueId val="{00000001-8B19-4D87-946D-7084639406BC}"/>
            </c:ext>
          </c:extLst>
        </c:ser>
        <c:dLbls>
          <c:showLegendKey val="0"/>
          <c:showVal val="0"/>
          <c:showCatName val="0"/>
          <c:showSerName val="0"/>
          <c:showPercent val="0"/>
          <c:showBubbleSize val="0"/>
        </c:dLbls>
        <c:gapWidth val="219"/>
        <c:overlap val="-27"/>
        <c:axId val="735398464"/>
        <c:axId val="265113904"/>
      </c:barChart>
      <c:catAx>
        <c:axId val="735398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Work Sans" panose="00000500000000000000" pitchFamily="50" charset="0"/>
                <a:ea typeface="+mn-ea"/>
                <a:cs typeface="+mn-cs"/>
              </a:defRPr>
            </a:pPr>
            <a:endParaRPr lang="en-US"/>
          </a:p>
        </c:txPr>
        <c:crossAx val="265113904"/>
        <c:crosses val="autoZero"/>
        <c:auto val="1"/>
        <c:lblAlgn val="ctr"/>
        <c:lblOffset val="100"/>
        <c:noMultiLvlLbl val="0"/>
      </c:catAx>
      <c:valAx>
        <c:axId val="2651139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Work Sans" panose="00000500000000000000" pitchFamily="50" charset="0"/>
                <a:ea typeface="+mn-ea"/>
                <a:cs typeface="+mn-cs"/>
              </a:defRPr>
            </a:pPr>
            <a:endParaRPr lang="en-US"/>
          </a:p>
        </c:txPr>
        <c:crossAx val="7353984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529DF89E42BE43BDFE928054311CFA" ma:contentTypeVersion="18" ma:contentTypeDescription="Create a new document." ma:contentTypeScope="" ma:versionID="9fb52c4a3b321ce453ce33d44a611745">
  <xsd:schema xmlns:xsd="http://www.w3.org/2001/XMLSchema" xmlns:xs="http://www.w3.org/2001/XMLSchema" xmlns:p="http://schemas.microsoft.com/office/2006/metadata/properties" xmlns:ns2="1c5f55ab-a5d3-46e5-9177-6ff242197378" xmlns:ns3="5706130a-b8e4-452a-8bd1-eb0408b1da8b" targetNamespace="http://schemas.microsoft.com/office/2006/metadata/properties" ma:root="true" ma:fieldsID="472aa88502fcae8a12c8ce14bd707b3f" ns2:_="" ns3:_="">
    <xsd:import namespace="1c5f55ab-a5d3-46e5-9177-6ff242197378"/>
    <xsd:import namespace="5706130a-b8e4-452a-8bd1-eb0408b1da8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5f55ab-a5d3-46e5-9177-6ff2421973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d7e72c4-b925-418f-836a-12b28445efe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706130a-b8e4-452a-8bd1-eb0408b1da8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dbd1870-c2e8-431b-981b-188ff4a5ea60}" ma:internalName="TaxCatchAll" ma:showField="CatchAllData" ma:web="5706130a-b8e4-452a-8bd1-eb0408b1da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5706130a-b8e4-452a-8bd1-eb0408b1da8b" xsi:nil="true"/>
    <lcf76f155ced4ddcb4097134ff3c332f xmlns="1c5f55ab-a5d3-46e5-9177-6ff242197378">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3990BD-2E6E-41AA-A991-1E5C171FA6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5f55ab-a5d3-46e5-9177-6ff242197378"/>
    <ds:schemaRef ds:uri="5706130a-b8e4-452a-8bd1-eb0408b1da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D4D64C5-23A0-4642-B8F7-06632CD937D6}">
  <ds:schemaRefs>
    <ds:schemaRef ds:uri="http://schemas.openxmlformats.org/officeDocument/2006/bibliography"/>
  </ds:schemaRefs>
</ds:datastoreItem>
</file>

<file path=customXml/itemProps3.xml><?xml version="1.0" encoding="utf-8"?>
<ds:datastoreItem xmlns:ds="http://schemas.openxmlformats.org/officeDocument/2006/customXml" ds:itemID="{7D0A7786-A28E-455B-A2F7-3FD23B4C61F2}">
  <ds:schemaRefs>
    <ds:schemaRef ds:uri="http://schemas.microsoft.com/office/2006/metadata/properties"/>
    <ds:schemaRef ds:uri="http://schemas.microsoft.com/office/infopath/2007/PartnerControls"/>
    <ds:schemaRef ds:uri="5706130a-b8e4-452a-8bd1-eb0408b1da8b"/>
    <ds:schemaRef ds:uri="1c5f55ab-a5d3-46e5-9177-6ff242197378"/>
  </ds:schemaRefs>
</ds:datastoreItem>
</file>

<file path=customXml/itemProps4.xml><?xml version="1.0" encoding="utf-8"?>
<ds:datastoreItem xmlns:ds="http://schemas.openxmlformats.org/officeDocument/2006/customXml" ds:itemID="{FAD521A7-E14C-4701-B068-451D2C5F78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1027</Words>
  <Characters>5856</Characters>
  <Application>Microsoft Office Word</Application>
  <DocSecurity>4</DocSecurity>
  <Lines>48</Lines>
  <Paragraphs>13</Paragraphs>
  <ScaleCrop>false</ScaleCrop>
  <Company/>
  <LinksUpToDate>false</LinksUpToDate>
  <CharactersWithSpaces>6870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Chrystal</dc:creator>
  <cp:keywords/>
  <cp:lastModifiedBy>Carina Kemp</cp:lastModifiedBy>
  <cp:revision>2</cp:revision>
  <dcterms:created xsi:type="dcterms:W3CDTF">2026-07-15T11:22:00Z</dcterms:created>
  <dcterms:modified xsi:type="dcterms:W3CDTF">2026-07-15T11:22:00Z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0x010100B9529DF89E42BE43BDFE928054311CFA</vt:lpwstr>
  </property>
  <property fmtid="{D5CDD505-2E9C-101B-9397-08002B2CF9AE}" pid="3" name="MediaServiceImageTags">
    <vt:lpwstr/>
  </property>
</Properties>
</file>